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28" w:rsidRPr="00803A28" w:rsidRDefault="00803A28" w:rsidP="00803A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3A28">
        <w:rPr>
          <w:rFonts w:ascii="Times New Roman" w:eastAsia="Calibri" w:hAnsi="Times New Roman" w:cs="Times New Roman"/>
          <w:sz w:val="32"/>
          <w:szCs w:val="32"/>
        </w:rPr>
        <w:t>Департамент   Смоленской  области  по образованию и науке</w:t>
      </w:r>
    </w:p>
    <w:p w:rsidR="00803A28" w:rsidRPr="00803A28" w:rsidRDefault="00803A28" w:rsidP="00803A2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803A28">
        <w:rPr>
          <w:rFonts w:ascii="Times New Roman" w:eastAsia="Calibri" w:hAnsi="Times New Roman" w:cs="Times New Roman"/>
          <w:sz w:val="32"/>
          <w:szCs w:val="32"/>
        </w:rPr>
        <w:t xml:space="preserve">Муниципальное бюджетное учреждение дополнительного образования   </w:t>
      </w:r>
      <w:r w:rsidRPr="00803A28">
        <w:rPr>
          <w:rFonts w:ascii="Times New Roman" w:eastAsia="Calibri" w:hAnsi="Times New Roman" w:cs="Times New Roman"/>
          <w:b/>
          <w:sz w:val="32"/>
          <w:szCs w:val="32"/>
        </w:rPr>
        <w:t>«Демидовский Дом детского творчества»</w:t>
      </w:r>
      <w:r w:rsidRPr="00803A28">
        <w:rPr>
          <w:rFonts w:ascii="Times New Roman" w:eastAsia="Calibri" w:hAnsi="Times New Roman" w:cs="Times New Roman"/>
          <w:sz w:val="32"/>
          <w:szCs w:val="32"/>
        </w:rPr>
        <w:t xml:space="preserve"> Демидовского района Смоленской области</w:t>
      </w:r>
    </w:p>
    <w:p w:rsidR="00803A28" w:rsidRPr="00803A28" w:rsidRDefault="00803A28" w:rsidP="00803A2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Принята на заседании                                                            Утверждаю: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педагогического совета                                                   Директор МБУ  ДО  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от «      »     _____   г.                                               «Демидовский  Дом детского      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творчества»</w:t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  <w:r w:rsidRPr="00803A28">
        <w:rPr>
          <w:rFonts w:ascii="Times New Roman" w:eastAsia="Calibri" w:hAnsi="Times New Roman" w:cs="Times New Roman"/>
          <w:sz w:val="28"/>
          <w:szCs w:val="28"/>
        </w:rPr>
        <w:softHyphen/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Протокол №__________                                          _______________________                       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03A28">
        <w:rPr>
          <w:rFonts w:ascii="Times New Roman" w:eastAsia="Calibri" w:hAnsi="Times New Roman" w:cs="Times New Roman"/>
          <w:b/>
          <w:sz w:val="36"/>
          <w:szCs w:val="36"/>
        </w:rPr>
        <w:t>Дополнительная  общеобразовательная  общеразвивающая программа</w:t>
      </w:r>
    </w:p>
    <w:p w:rsidR="00803A28" w:rsidRPr="00803A28" w:rsidRDefault="00803A28" w:rsidP="00803A28">
      <w:pPr>
        <w:spacing w:after="160" w:line="254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803A28">
        <w:rPr>
          <w:rFonts w:ascii="Calibri" w:eastAsia="Calibri" w:hAnsi="Calibri" w:cs="Times New Roman"/>
          <w:sz w:val="32"/>
          <w:szCs w:val="32"/>
        </w:rPr>
        <w:t>туристско-краеведческой направленности</w:t>
      </w:r>
    </w:p>
    <w:p w:rsidR="00803A28" w:rsidRPr="00803A28" w:rsidRDefault="00803A28" w:rsidP="00803A2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03A28">
        <w:rPr>
          <w:rFonts w:ascii="Times New Roman" w:eastAsia="Calibri" w:hAnsi="Times New Roman" w:cs="Times New Roman"/>
          <w:b/>
          <w:sz w:val="36"/>
          <w:szCs w:val="36"/>
        </w:rPr>
        <w:t>«Литературное краеведение»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Возраст учащихся: 16-17лет.</w:t>
      </w:r>
    </w:p>
    <w:p w:rsidR="00803A28" w:rsidRPr="00803A28" w:rsidRDefault="00803A28" w:rsidP="00803A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Срок реализации: 1 год.</w:t>
      </w:r>
    </w:p>
    <w:p w:rsidR="00803A28" w:rsidRPr="00803A28" w:rsidRDefault="00803A28" w:rsidP="00803A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803A28" w:rsidRPr="00803A28" w:rsidRDefault="00803A28" w:rsidP="00803A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Мурочкина  Ирина Александровна.</w:t>
      </w:r>
    </w:p>
    <w:p w:rsidR="00803A28" w:rsidRPr="00803A28" w:rsidRDefault="00803A28" w:rsidP="00803A2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03A28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педагог      дополнительного образования</w:t>
      </w:r>
    </w:p>
    <w:p w:rsidR="00803A28" w:rsidRPr="00803A28" w:rsidRDefault="00803A28" w:rsidP="00803A28">
      <w:pPr>
        <w:spacing w:after="0" w:line="240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г. Демидов, 2020г.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Пояснительная записка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Проблема патриотического воспитания подрастающего поколения сегодня – это одна из важных и актуальных проблем, от решения которой во многом зависит будущее нашей страны. Невозможно воспитать интерес и уважение к истории своей Отчизны без знаний тысячелетней русской культуры, традиций, быта наших предков. О необходимости изучать родной край, окружающую жизнь, использовать местный материал в воспитании юных, приобщать их, по возможности, к серьезным исследованиям писали еще Я.А. Каменский, Ж-Ж. Руссо, Г. Пестолоцци, М.В. Ломоносов, Н.И. Новиков, Н.М .Карамзин, К.Д. Ушинский, В.О. Ключевский и многие другие ученые, педагоги, писатели, философы, священнослужители.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Еще около ста тридцати лет тому назад К.Д. Ушинский, изучавший идеи и опыт отечественной и зарубежной педагогики, в частности: швейцарской, немецкой и американской, писал, что «поля родины, ее язык, ее предания и жизнь никогда не теряют непостижимой власти над сердцем человека», что они помогают возгореться «искрам любви к Отечеству»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Академик Д.С. Лихачев, говоря о значении краеведения в воспитании граждан страны, справедливо отмечает, что чувство Родины нужно заботливо взращивать, прививать духовную оседлость и если не будет корней в родной местности, в родной стороне – будет много людей, похожих на иссушенное  растение перекати-поле. Еще одна мысль ученого: «Краеведение учит людей не только любить свои родные места, но и значению о них, приучает интересоваться историей, искусством, литературой, повышать свой культурный уровень. Это самый массовый вид науки: в сборе материалов могут принять участие и большие ученые и школьники». Можно утверждать: краеведение, в первую очередь, историческое, является важным средством реализации концептуальных положений, сформулированных в Законе Российской Федерации об образовании.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Основополагающая идея Закона – органическое единство интересов личности, общества и государства в деле воспитания гражданина России. Эта идея имеет прямое отношение и к краеведению как к одной из составляющих в решении этой задачи, - ведь справедливы слова: прежде чем стать гражданином страны, надо быть гражданином родной школы, села, города: знать их прошлое, традиции, жить их жизнью и заботами Знания о родном крае- существенная часть интеллектуального потенциала человека, гражданина. В то же время краеведение – плодоносное поле для самостоятельных учебно-исследовательских поисков школьников, овладения ими начала творческой деятельности, выработки умения понимать действительные ценности прошлого, настоящего, будущего..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Малая и большая Родина неразрывно связаны между собой. Любовь к Родине немыслима без любви к родному краю. А ведь Смоленщина, а именно наш Демидовский район – край богатый своими людьми, историей, , которая нашла свое отражение в художественной, краеведческой литературе. Одним из средств формирования у обучающихся духовно-нравственных, патриотических чувств является литературно-краеведческая работа. 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Актуальность программы литературного краеведения</w:t>
      </w: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обусловлена тем, что занятия литературным краеведением является важным источником патриотического воспитания, расширения их жизненного опыта, развитием их творческого мышления. Знакомство с военной прозой и поэзией смоленских писателей позволит обучающимся сопоставить реальные факты военных событий с их отражением в художественной литературе. Проведение экскурсий по местам боев, посещение историко-краеведческого музея г. Демидова, музея Партизанской славы в п. Пржевальское и других поможет глубже понять истоки патриотизма и мужества советского народа в годы войны. Активное участие детей в краеведческой работе приучит их самостоятельно делать выводы и принимать решения.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Краеведческие занятия помогут сформировать устойчивый интерес к поиску нового и тем самым способствовать развитию творческой мысли, воспитанию активного читателя – книголюба.( А ведь мы знаем, что интерес к чтению у школьников пропал. Большинство из них читает произведения в сокращенном варианте, смотрит экранизацию фильмов, кстати, не всегда хорошую).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в программу включено знакомство с произведениями смоленских писателей, не включенных в школьную программу;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Включение обучающегося в личностно-значимую творческую деятельность с целью развития творческих способностей;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-свобода самостоятельной деятельности, в которой воспитанник является непосредственным субъектом.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Цель программы: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-формирование гражданской ответственности, любви к своей малой родине, совершенствование организации и содержания воспитания подрастающего поколения средствами краеведения.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1) общеобразовательная.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Дать обучающимся базовые знания по художественному творчеству смоленских писателей, раскрывающих тему войны;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изучить литературу по данному вопросу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2)воспитательная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lastRenderedPageBreak/>
        <w:t>Воспитание культуры личности, отношения к краеведению как к части общечеловеческой культуры;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Воспитание у обучающихся патриотических чувств любви к родине, уважения к людям, ковавшим победу в годы войны, чувства гордости за поколение военных лет.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Способствовать развитию интереса у молодого поколения к изучению истории района, области, страны через практическое участие в работе на базе школьного музея СОШ№1, шефстве над ветеранами войны и труда, в сохранении и увековечении памяти об известных и безымянных героях Великой Отечественной войны. 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-Использовать материалы районного и школьного музеев, средств массовой организации в совместной работе по патриотическому воспитанию подрастающего поколения. 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3) развивающие.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Развитие коммуникативной компетентности обучающихся, навыков общения с различными видами литературы.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способностей, стимулирование стремления как можно больше знать о подвигах наших земляков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Развитие творческого мышления и умения добывать информацию.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Программа рассчитана на учащихся 16-17 лет, имеющих любые интеллектуальные и творческие способности.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Объем и срок освоения программы.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Программа рассчитана на 144 часа, занятия 2 раза в неделю по 2 часа.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Дополнительная общеобразовательная  общеразвивающая программа «Литературное краеведение» разработана на основе нормативных документов: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  Федерального Закона от 29.12.2012 №273 –ФЗ «Об образовании».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  Постановления Главного государственного санитарного врача РФ от 04.07.2011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С учетом положений Концепции развития дополнительного образования детей от 4 сентября 2014г.</w:t>
      </w:r>
      <w:r w:rsidRPr="00803A28">
        <w:rPr>
          <w:rFonts w:ascii="Times New Roman" w:eastAsia="Calibri" w:hAnsi="Times New Roman" w:cs="Times New Roman"/>
          <w:sz w:val="28"/>
          <w:szCs w:val="28"/>
        </w:rPr>
        <w:br/>
        <w:t>_ Концепции развития дополнительного образования детей в Смоленской области до 2020 года от 20 октября 2015 года 3 936;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Методических рекомендаций по проектированию дополнительных общеразвивающих программ (включая разноуровневые программы) от 18 ноября 2015 года № 09-3242 ( письмо Минобрнауки России « О направлении информации)                   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- Закона Смоленской области от 10 июля 2014 года №94-з "О патриотическом воспитании в Смоленской области".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 Устава МБУ ДО «Демидовский Дом детского творчества»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В целях  успешной реализации программы деятельности объединения используются </w:t>
      </w:r>
      <w:r w:rsidRPr="00803A28">
        <w:rPr>
          <w:rFonts w:ascii="Times New Roman" w:eastAsia="Calibri" w:hAnsi="Times New Roman" w:cs="Times New Roman"/>
          <w:b/>
          <w:sz w:val="28"/>
          <w:szCs w:val="28"/>
        </w:rPr>
        <w:t>активные формы работы,</w:t>
      </w: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значимые для подростков, такие как: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 -поисковая деятельность;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проектная;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индивидуальная работа.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Методы и приемы обучения: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рассказ;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лекция;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индивидуальные задания;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показ и обсуждение фильмов.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проведение лекций, бесед, экскурсий, встречи с ветеранами. Воспитанники занимаются конкретными делами, а именно шефство над ветеранами, уборка памятников.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Предполагаемые конечные результаты.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Личностные: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-осознать  себя патриотом  своей малой родины;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осознавать целостность мира через восприятие художественных текстов и краеведческой литературы;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вырабатывать уважительно-доброжелательное отношение друг к другу.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Предметные: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-определять тему и выделять главную мысль произведения самостоятельно;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оценивать и характеризовать героев произведений (их имена, портреты, речь, поступки).;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анализировать смыл названия;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Регулятивные: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-усовершенствовать умение привлекать знания из различных областей для решения поставленной задачи;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определять цели, задачи, выделять проблемную ситуацию или проблемный вопрос в учебной и жизненно- практической деятельности.;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работать по алгоритму.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Коммуникативные: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lastRenderedPageBreak/>
        <w:t>- излагать свое мнение (в диалоге, монологе), аргументируя его документально и краеведческой информацией;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- находить компромисс при выполнении задания в группе;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 xml:space="preserve">Итоги работы </w:t>
      </w:r>
      <w:r w:rsidRPr="00803A28">
        <w:rPr>
          <w:rFonts w:ascii="Times New Roman" w:eastAsia="Calibri" w:hAnsi="Times New Roman" w:cs="Times New Roman"/>
          <w:sz w:val="28"/>
          <w:szCs w:val="28"/>
        </w:rPr>
        <w:t>по реализации</w:t>
      </w:r>
      <w:r w:rsidRPr="00803A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программы объединения подводятся на исследовательско-краеведческих конференциях, районных и областных конкурсах. </w:t>
      </w:r>
    </w:p>
    <w:p w:rsidR="00803A28" w:rsidRPr="00803A28" w:rsidRDefault="00803A28" w:rsidP="00803A28">
      <w:pPr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A28" w:rsidRPr="00803A28" w:rsidRDefault="00803A28" w:rsidP="00803A28">
      <w:pPr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803A28">
        <w:rPr>
          <w:rFonts w:ascii="Times New Roman" w:eastAsia="Calibri" w:hAnsi="Times New Roman" w:cs="Times New Roman"/>
          <w:b/>
          <w:sz w:val="28"/>
          <w:szCs w:val="28"/>
        </w:rPr>
        <w:t xml:space="preserve">Учебный </w:t>
      </w:r>
    </w:p>
    <w:p w:rsidR="00803A28" w:rsidRPr="00803A28" w:rsidRDefault="0001782D" w:rsidP="00803A28">
      <w:pPr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план </w:t>
      </w:r>
      <w:r w:rsidR="00803A28" w:rsidRPr="00803A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559"/>
        <w:gridCol w:w="2693"/>
        <w:gridCol w:w="1309"/>
        <w:gridCol w:w="1492"/>
        <w:gridCol w:w="1534"/>
        <w:gridCol w:w="1984"/>
      </w:tblGrid>
      <w:tr w:rsidR="00803A28" w:rsidRPr="00803A28" w:rsidTr="00803A28">
        <w:trPr>
          <w:trHeight w:val="41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803A28" w:rsidRPr="00803A28" w:rsidTr="00803A28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Вводное занятие</w:t>
            </w: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03A28" w:rsidRPr="00803A28" w:rsidTr="00803A28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Изучение творчества писателей Смоленщины.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Викторина, проектная работа</w:t>
            </w:r>
          </w:p>
        </w:tc>
      </w:tr>
      <w:tr w:rsidR="00803A28" w:rsidRPr="00803A28" w:rsidTr="00803A28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Знакомство и изучение краеведческой литературы.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803A28" w:rsidRPr="00803A28" w:rsidTr="00803A28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3A2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Сбор материалов о выпускниках школы МБОУ СШ№1 г. Демидова, участниках Великой Отечественной войны; о выдающихся земляках Демидовского района.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Проектные работы</w:t>
            </w:r>
          </w:p>
        </w:tc>
      </w:tr>
      <w:tr w:rsidR="00803A28" w:rsidRPr="00803A28" w:rsidTr="00803A28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3A2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Экскурсии по историческим местам г. Демидова и Смоленска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часов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анкетирование</w:t>
            </w:r>
          </w:p>
        </w:tc>
      </w:tr>
      <w:tr w:rsidR="00803A28" w:rsidRPr="00803A28" w:rsidTr="00803A28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03A28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Итоговое занятие.</w:t>
            </w:r>
          </w:p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Блиц-опрос</w:t>
            </w:r>
          </w:p>
        </w:tc>
      </w:tr>
      <w:tr w:rsidR="00803A28" w:rsidRPr="00803A28" w:rsidTr="00803A28">
        <w:trPr>
          <w:trHeight w:val="43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03A28" w:rsidRPr="00803A28" w:rsidRDefault="00803A28" w:rsidP="0080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803A28" w:rsidRPr="00803A28" w:rsidRDefault="00803A28" w:rsidP="0080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</w:t>
      </w: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группой, с учебным планом;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экспонатами музея;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 по техники безопасности.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№2</w:t>
      </w: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творчества писателей Смоленщины.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изучение творчества писателей и поэтов Смоленщины, а именно: Б. Васильева, А Твардовского, М. Исаковского Н. Рыленкова, местных поэтов.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Практика: встреча с местными поэтами, членами литературного объединения «Колос». Участие в проведении Недели книги. 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№3.</w:t>
      </w: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и изучение краеведческой литературы</w:t>
      </w: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Комментированное  чтение краеведческой литературы, а именно: книг М. Нащенкова «270 –я сражается», «Люди, пожалуйста, помните»; </w:t>
      </w: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В. Гавриленкова «На земле Демидовской» </w:t>
      </w: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«Партизанская борьба с немецко – фашистскими оккупантами на территории Смоленщины»,</w:t>
      </w: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А. Корнеева »16 дней в истории боевого пути 332-й стрелковой.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Практика: самостоятельная работа с текстами.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Тема №;4. Сбор материалов о выпускниках школы МБОУ СШ№1 г. Демидова, участниках Великой Отечественной войны; о выдающихся земляках Демидовского района.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Теория: лекции педагога  о выпускниках и выдающихся земляках нашего района. 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Практика: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изучение и систематизация имеющихся материалов по данным темам. Исследовательская работа. Подготовительная работа к ежегодной историко –краеведческой конференции «Демидовцы на службе Отечеству», «Край мой Смоленский» и литературным конкурсам.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Тема №4. Экскурсии по историческим местам г. Демидова и Смоленска..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Теория: изучение и выбор предстоящих мест для  экскурсий. Разработка текстов обзорных и тематических экскурсий в школьном музее.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Практика: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посещение исторических мест;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-- подготовка экскурсоводов в рамках проведения экскурсий для младших школьников на базе музея МБОУ СШ №1 Г. Демидова.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Тема №5. </w:t>
      </w:r>
      <w:r w:rsidRPr="00803A2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Итоговое занятие.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Подведение итогов работы творческого объединения «Литературное краеведение». Награждение обучающихся по итогам года за учебный год.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</w:p>
    <w:p w:rsidR="00803A28" w:rsidRPr="00803A28" w:rsidRDefault="00803A28" w:rsidP="0080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график.</w:t>
      </w:r>
    </w:p>
    <w:p w:rsidR="00803A28" w:rsidRPr="00803A28" w:rsidRDefault="00803A28" w:rsidP="00803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701"/>
        <w:gridCol w:w="930"/>
        <w:gridCol w:w="3323"/>
        <w:gridCol w:w="1275"/>
        <w:gridCol w:w="993"/>
      </w:tblGrid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 и число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Рассказ-беседа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 в общеобразовательную программу. Вводный инструктаж по т/б.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Лекция с элементами  собеседова-ния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О проведении областной туристско – краеведческой экспедиции. (Знакомство с положением)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 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тем и распределение заданий для участия в работе областной конференции «Край мой Смоленский».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Диагностирование, собесед.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Трудовой десант. Уборка аллеи славы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 -дение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 тория аллея славы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групповая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Участие в городском митинге, посвященном освобождению Демидовского района.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Поле Памяти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Знакомство с содержанием книги М.Нащенкова «270 сражается»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Обсуждение главы «Освобождение Демидова « из книги М Нащенкова «270 сражается»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Устный 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Выборочное  чтение страниц книги М. Нащенкова «Люди, пожалуйста, помните»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Экскурсия у стендов музея «270 сражается»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с обучающимися по </w:t>
            </w:r>
            <w:r w:rsidRPr="00803A28">
              <w:rPr>
                <w:rFonts w:ascii="Times New Roman" w:hAnsi="Times New Roman"/>
                <w:sz w:val="28"/>
                <w:szCs w:val="28"/>
              </w:rPr>
              <w:lastRenderedPageBreak/>
              <w:t>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Просмотр инд. </w:t>
            </w: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инд. материа-ла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Просм. инд.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Просм. инд. материа-ла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с обучающимися по материалам исследовательско-проектных работ в рамках подготовки к областной конференции </w:t>
            </w:r>
            <w:r w:rsidRPr="00803A28">
              <w:rPr>
                <w:rFonts w:ascii="Times New Roman" w:hAnsi="Times New Roman"/>
                <w:sz w:val="28"/>
                <w:szCs w:val="28"/>
              </w:rPr>
              <w:lastRenderedPageBreak/>
              <w:t>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Просм. инд. мА-териала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Просм. инд. материа-ла.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материалам исследовательско-проектных работ в рамках подготовки к областной конференции «Край мой Смоленский»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проек-тов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Сбор материалов к проведению Дня Героя Отечества.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Систематизация материала к проведению Дня Героя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Работа с обучающими по подготовке праздника.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Работа с обучающими по подготовке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 по подготовке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 по подготовке праздника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Совместная работа с обучающимися по подготовке праздника.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Подготовка праздника, посвященного Дню героя 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акто-вый зал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 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Подготовка праздника, посвященного Дню героя Отечества.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акто-вый зал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День Героя Отечества. Праздник на сцене.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акто-вый зал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Написание эссе на литературную тему.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Отличие литературоведческого эссе от исторического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Написание эссе по литературоведческому краеведению.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Написание эссе по историческому краеведению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 xml:space="preserve">Комментированное чтение книги Ю.Никулина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Посещение Дома Юрия Никулина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«Выпускники школы- герои Великой Отечественной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«Выпускники школы- герои Великой Отечественной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Сбор и систематизация материалов по теме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</w:t>
            </w: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 xml:space="preserve">Индивидуальные занятия </w:t>
            </w:r>
            <w:r w:rsidRPr="00803A28">
              <w:rPr>
                <w:rFonts w:ascii="Times New Roman" w:hAnsi="Times New Roman"/>
                <w:sz w:val="28"/>
                <w:szCs w:val="28"/>
              </w:rPr>
              <w:lastRenderedPageBreak/>
              <w:t>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Творчес</w:t>
            </w: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Подготовка к проведению историко-краеведческой конференции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обучающимися по проектам в рамках подготовки к школьной конференции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проектов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Историко-краеведческая конференция «Демидовцы на службе Отечеству»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Об организации работы членов объединения во время проведения экскурсий для учащихся школы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Собеседова-ние.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 б организации работы членов объединения во время проведения экскурсий для учащихся школы. </w:t>
            </w:r>
            <w:r w:rsidRPr="00803A2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4.03.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«У войны неженское лицо»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 xml:space="preserve">Подборка материала к проведению Часа поэзии «И память нам покоя не дает».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Индивидуальные занятия с выступающими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 занятия с выступающими.</w:t>
            </w:r>
            <w:r w:rsidRPr="00803A2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Работа над выразительностью речи выступающих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Подготовка к проведению часа поэзии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Проведение Часа поэзии «И память нам покоя не дает»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Заочная экскурсия.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Литературная Смоленщина.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«Война –самое главное событие моей жизни». Б.Васильев.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Обсуждение страниц книги Б.Васильева «В списках не значился».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Просмотр фрагментов фильма «Я русский солдат» и его обсуждение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Комментированное чтение книги В. Гавриленкова «На земле Демидовской»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 xml:space="preserve">Комментированное </w:t>
            </w:r>
            <w:r w:rsidRPr="00803A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книги В. Гавриленкова «На земле Демидовской».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Работа над содержанием глав книги В. Гавриленкова «На земле Демидовской»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содержанием глав книги В. Гавриленкова «На земле Демидовской» </w:t>
            </w:r>
            <w:r w:rsidRPr="00803A2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опрос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Экскурсия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Партизанскими тропами (район п. Пржевальское)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  базы партизан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 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Трудовой десант. Уборка воинских захоронений.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Наблю-дение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Клад-бище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Встреча с автором книги «16 дней в истории боевого пути 332-й стрелковой дивизии» А. Корнеевым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Наблю-дение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Работа с текстом книги А. Корнеева</w:t>
            </w:r>
            <w:r w:rsidRPr="00803A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«16 дней в истории боевого пути 332-й стрелковой дивизии».</w:t>
            </w:r>
            <w:r w:rsidRPr="00803A2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Центр. Площадь гор.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В творческой лаборатории А. Твардовского.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 xml:space="preserve">В творческой лаборатории Н Рыленкова.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Практичес-кая работа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В творческой лаборатории М. Исаковского.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Контрольные задания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Песенное творчество М. Исаковского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выступление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час.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3A28"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hAnsi="Times New Roman"/>
                <w:sz w:val="28"/>
                <w:szCs w:val="28"/>
                <w:lang w:eastAsia="ru-RU"/>
              </w:rPr>
              <w:t>Музей.</w:t>
            </w:r>
          </w:p>
        </w:tc>
      </w:tr>
      <w:tr w:rsidR="00803A28" w:rsidRPr="00803A28" w:rsidTr="00803A2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144 часа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28" w:rsidRPr="00803A28" w:rsidRDefault="00803A28" w:rsidP="00803A2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3A28" w:rsidRPr="00803A28" w:rsidRDefault="00803A28" w:rsidP="00803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03A28" w:rsidRPr="00803A28" w:rsidRDefault="00803A28" w:rsidP="00803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условия реализации программы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использование различных форм и методов занятий. Для данного возраста обучающих наиболее эффективны индивидуальные формы обучения. 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занятий: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-теоретический. Форма занятий – беседа, лекция;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-практический.  Форма занятий – экскурсия, чтение и комментирование литературных произведений, литературные праздники и встречи, экскурсии;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-итоговый.  Форма занятий викторины, тесты, конференции.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приемы, используемые на занятиях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объединения используются следующие методы обучения: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наглядный ( наблюдение, просмотр фильмов и др.);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словесный (устное изложение, рассказ, беседа);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 ( выполнение проектных работ).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в основе которых лежит уровень деятельности обучающихся: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проектно- исследовательский (самостоятельная творческая работа обучающихся );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– поисковый (участие обучающихся в коллективном поиске, решение поставленных задач совместно с педагогом);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 – иллюстрированный;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 ( обучающиеся воспроизводят полученные знания и освоенные способы деятельности).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фронтальный (одновременная работа с учащимися;</w:t>
      </w: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групповой ( организация работы в парах, группах);</w:t>
      </w:r>
    </w:p>
    <w:p w:rsidR="00803A28" w:rsidRPr="00803A28" w:rsidRDefault="00803A28" w:rsidP="00803A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 – групповой</w:t>
      </w:r>
    </w:p>
    <w:p w:rsidR="00803A28" w:rsidRPr="00803A28" w:rsidRDefault="00803A28" w:rsidP="00803A2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Формы аттестации (контроля)</w:t>
      </w: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оценки результативности дополнительной общеобразовательной общеразвивающей программы «Юный краевед» применяются входящий, текущий, промежуточный и итоговый виды контроля.</w:t>
      </w: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Входящая диагностика осуществляется при комплектовании группы в начале учебного года. Цель - определить исходный уровень знаний учащихся, определить формы и методы работы с учащимися. Формы оценки – анкетирование, собеседование.</w:t>
      </w: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диагностика осуществляется после изучения отдельных тем, раздела программы. В практической деятельности результативность оценивается качеством выполнения практических работ, поиску и отбору необходимого материала, умению работать с различными источниками информации. Анализируются положительные и отрицательные стороны работы, корректируются недостатки. Контроль знаний осуществляется с помощью заданий педагога (тесты, кроссворды, викторины); взаимоконтроль, самоконтроль и др. Они активизируют, стимулируют работу учащихся, позволяют более полно проявлять полученные знания, умения, навыки.</w:t>
      </w: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осуществляется в конце I полугодия учебного года. Формы оценки: тестирование, кроссворды, викторины, участие в конкурсах.</w:t>
      </w: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осуществляется в конце учебного года. Формы оценки: защита и презентация мини –проекта «Мое родословное древо», итоговое тестовое задание «Я в этом городе живу, я этот город знаю».</w:t>
      </w: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личностного развития учащегося в процессе освоения им дополнительной общеобразовательной общеразвивающей программы «Юный краевед» будет осуществляться по 4 направлениям. Каждое направление – это соответствующий блок личностных качеств.</w:t>
      </w: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4"/>
        <w:gridCol w:w="2123"/>
        <w:gridCol w:w="2120"/>
        <w:gridCol w:w="1478"/>
        <w:gridCol w:w="2076"/>
      </w:tblGrid>
      <w:tr w:rsidR="00803A28" w:rsidRPr="00803A28" w:rsidTr="00803A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(оцениваемые параметры)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Возможное количество баллов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диагностики</w:t>
            </w:r>
          </w:p>
        </w:tc>
      </w:tr>
      <w:tr w:rsidR="00803A28" w:rsidRPr="00803A28" w:rsidTr="00803A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1.Организационно-волевые качества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1.1.Терпение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1.2.Воля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 Самоконтроль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Способность переносить нагрузки в течение определенного времени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активно </w:t>
            </w: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побуждать себя к практическим действиям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контролировать свои поступки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терпения хватает меньше чем на половину занятия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терпения хватает больше чем на половину занятия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терпения </w:t>
            </w: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хватает на все занятие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волевые усилия побуждаются извне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иногда самим ребенком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всегда самим ребенком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постоянно находится под воздействием контроля извне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периодически контролирует себя сам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постоянно контролирует себя сам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03A28" w:rsidRPr="00803A28" w:rsidTr="00803A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2.Ориентационные качества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2.1..Самооценка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2.2.Интерес к занятиям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оценивать себя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 реальным достижениям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завышенная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заниженная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нормальная (адекватная)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интерес к занятиям продиктован извне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интерес периодически поддерживается самим ребенком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интерес </w:t>
            </w: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 поддерживается самим ребенком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</w:tr>
      <w:tr w:rsidR="00803A28" w:rsidRPr="00803A28" w:rsidTr="00803A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3.Поведенческие качества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3.1.Тип сотрудничества. Отношение к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общим делам 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избегает участия в общих делах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участвует при побуждении извне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инициативен в общих делах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</w:tr>
      <w:tr w:rsidR="00803A28" w:rsidRPr="00803A28" w:rsidTr="00803A28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4.Творческие способности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Креативность в выполнении творческих работ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начальный уровень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репродуктивный уровень</w:t>
            </w:r>
          </w:p>
          <w:p w:rsidR="00803A28" w:rsidRPr="00803A28" w:rsidRDefault="00803A28" w:rsidP="00803A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творческий уровень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3A28" w:rsidRPr="00803A28" w:rsidRDefault="00803A28" w:rsidP="00803A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A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</w:tc>
      </w:tr>
    </w:tbl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A28" w:rsidRPr="00803A28" w:rsidRDefault="00803A28" w:rsidP="00803A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личностного развития:</w:t>
      </w:r>
    </w:p>
    <w:p w:rsidR="00803A28" w:rsidRPr="00803A28" w:rsidRDefault="00803A28" w:rsidP="00803A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– 12 баллов – низкий уровень развития;</w:t>
      </w:r>
    </w:p>
    <w:p w:rsidR="00803A28" w:rsidRPr="00803A28" w:rsidRDefault="00803A28" w:rsidP="00803A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– 21 балл – средний уровень развития;</w:t>
      </w:r>
    </w:p>
    <w:p w:rsidR="00803A28" w:rsidRPr="00803A28" w:rsidRDefault="00803A28" w:rsidP="00803A2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– 30 баллов – высокий уровень развития</w:t>
      </w:r>
    </w:p>
    <w:p w:rsidR="00803A28" w:rsidRPr="00803A28" w:rsidRDefault="00803A28" w:rsidP="00803A28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8" w:rsidRPr="00803A28" w:rsidRDefault="00803A28" w:rsidP="0080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A28" w:rsidRPr="00803A28" w:rsidRDefault="00803A28" w:rsidP="00803A28">
      <w:pPr>
        <w:ind w:right="-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:rsidR="00803A28" w:rsidRPr="00803A28" w:rsidRDefault="00803A28" w:rsidP="00803A28">
      <w:pPr>
        <w:ind w:righ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A28">
        <w:rPr>
          <w:rFonts w:ascii="Times New Roman" w:eastAsia="Calibri" w:hAnsi="Times New Roman" w:cs="Times New Roman"/>
          <w:b/>
          <w:sz w:val="28"/>
          <w:szCs w:val="28"/>
        </w:rPr>
        <w:t>Для педагога.</w:t>
      </w:r>
    </w:p>
    <w:p w:rsidR="00803A28" w:rsidRPr="00803A28" w:rsidRDefault="00803A28" w:rsidP="00803A28">
      <w:pPr>
        <w:numPr>
          <w:ilvl w:val="0"/>
          <w:numId w:val="5"/>
        </w:numPr>
        <w:spacing w:after="160" w:line="254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Воспитание в школе. Героико – патриотическое воспитание в школе. Т.А. Орешкина. Издательство «Учитель». Волгоград.</w:t>
      </w:r>
    </w:p>
    <w:p w:rsidR="00803A28" w:rsidRPr="00803A28" w:rsidRDefault="00803A28" w:rsidP="00803A28">
      <w:pPr>
        <w:numPr>
          <w:ilvl w:val="0"/>
          <w:numId w:val="5"/>
        </w:numPr>
        <w:spacing w:after="160" w:line="254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Материалы Департамента Смоленской области по образованию, науке и молодежной политике Смоленского областного государственного учреждения дополнительного образования детей «Станция юных туристов»</w:t>
      </w:r>
    </w:p>
    <w:p w:rsidR="00803A28" w:rsidRPr="00803A28" w:rsidRDefault="00803A28" w:rsidP="00803A28">
      <w:pPr>
        <w:numPr>
          <w:ilvl w:val="0"/>
          <w:numId w:val="5"/>
        </w:numPr>
        <w:spacing w:after="160" w:line="254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Краеведение и патриотическое воспитание в школах Смоленщины: опыт, проблемы, перспективы. Материалы научно-практической конференции преподавателей СОИУУ, СГПУ, учителей школ области. - Смоленск, 1997.</w:t>
      </w:r>
    </w:p>
    <w:p w:rsidR="00803A28" w:rsidRPr="00803A28" w:rsidRDefault="00803A28" w:rsidP="00803A28">
      <w:pPr>
        <w:numPr>
          <w:ilvl w:val="0"/>
          <w:numId w:val="5"/>
        </w:numPr>
        <w:spacing w:after="160" w:line="254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Дементьев А. Великие идеи патриотизма в творчестве русских классиков. - Л., 1944. 93 с.</w:t>
      </w:r>
    </w:p>
    <w:p w:rsidR="00803A28" w:rsidRPr="00803A28" w:rsidRDefault="00803A28" w:rsidP="00803A28">
      <w:pPr>
        <w:numPr>
          <w:ilvl w:val="0"/>
          <w:numId w:val="5"/>
        </w:numPr>
        <w:spacing w:after="160" w:line="254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Постановление от 21 сентября 2012 года № 684 Об утверждении долгосрочной областной целевой программы «Патриотическое воспитание молодежи Смоленской области» на 2013 — 2015 годы</w:t>
      </w:r>
    </w:p>
    <w:p w:rsidR="00803A28" w:rsidRPr="00803A28" w:rsidRDefault="00803A28" w:rsidP="00803A28">
      <w:pPr>
        <w:numPr>
          <w:ilvl w:val="0"/>
          <w:numId w:val="5"/>
        </w:numPr>
        <w:spacing w:after="160" w:line="254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Интернет – ресурсы: http://nsportal.ru/ ; </w:t>
      </w:r>
      <w:hyperlink r:id="rId6" w:history="1">
        <w:r w:rsidRPr="00803A2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http://knigitut.net/</w:t>
        </w:r>
      </w:hyperlink>
      <w:r w:rsidRPr="00803A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3A28" w:rsidRPr="00803A28" w:rsidRDefault="00803A28" w:rsidP="00803A28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Для обучающихся.</w:t>
      </w:r>
    </w:p>
    <w:p w:rsidR="00803A28" w:rsidRPr="00803A28" w:rsidRDefault="00803A28" w:rsidP="00803A28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1.Б Васильева : «А зори здесь тихие»; « В списках не значился».</w:t>
      </w:r>
    </w:p>
    <w:p w:rsidR="00803A28" w:rsidRPr="00803A28" w:rsidRDefault="00803A28" w:rsidP="00803A28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2.А Корнеев. 16 дней в истории боевого пути 332- й стрелковой дивизии.</w:t>
      </w:r>
    </w:p>
    <w:p w:rsidR="00803A28" w:rsidRPr="00803A28" w:rsidRDefault="00803A28" w:rsidP="00803A28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3. В. Гавриленкова. На земле Демидовской. </w:t>
      </w:r>
    </w:p>
    <w:p w:rsidR="00803A28" w:rsidRPr="00803A28" w:rsidRDefault="00803A28" w:rsidP="00803A28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4. М.Нащенков  Люди, пожалуйста, помните.</w:t>
      </w:r>
    </w:p>
    <w:p w:rsidR="00803A28" w:rsidRPr="00803A28" w:rsidRDefault="00803A28" w:rsidP="00803A28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>5. М.Нащенков. 270-я сражается.</w:t>
      </w:r>
    </w:p>
    <w:p w:rsidR="00803A28" w:rsidRPr="00803A28" w:rsidRDefault="00803A28" w:rsidP="00803A28">
      <w:pPr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A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A28" w:rsidRPr="00803A28" w:rsidRDefault="00803A28" w:rsidP="00803A28">
      <w:pPr>
        <w:rPr>
          <w:rFonts w:ascii="Calibri" w:eastAsia="Calibri" w:hAnsi="Calibri" w:cs="Times New Roman"/>
        </w:rPr>
      </w:pPr>
    </w:p>
    <w:p w:rsidR="00803A28" w:rsidRPr="00803A28" w:rsidRDefault="00803A28" w:rsidP="00803A28">
      <w:pPr>
        <w:spacing w:after="160" w:line="254" w:lineRule="auto"/>
        <w:rPr>
          <w:rFonts w:ascii="Calibri" w:eastAsia="Calibri" w:hAnsi="Calibri" w:cs="Times New Roman"/>
        </w:rPr>
      </w:pPr>
    </w:p>
    <w:p w:rsidR="00803A28" w:rsidRPr="00803A28" w:rsidRDefault="00803A28" w:rsidP="00803A28">
      <w:pPr>
        <w:rPr>
          <w:rFonts w:ascii="Calibri" w:eastAsia="Calibri" w:hAnsi="Calibri" w:cs="Times New Roman"/>
        </w:rPr>
      </w:pPr>
    </w:p>
    <w:p w:rsidR="000308C0" w:rsidRDefault="000308C0"/>
    <w:sectPr w:rsidR="0003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44B8D"/>
    <w:multiLevelType w:val="hybridMultilevel"/>
    <w:tmpl w:val="875671A4"/>
    <w:lvl w:ilvl="0" w:tplc="40A66B30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61DF6AE4"/>
    <w:multiLevelType w:val="multilevel"/>
    <w:tmpl w:val="D90A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E2436"/>
    <w:multiLevelType w:val="multilevel"/>
    <w:tmpl w:val="B8B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1C"/>
    <w:rsid w:val="0001782D"/>
    <w:rsid w:val="000308C0"/>
    <w:rsid w:val="004B231C"/>
    <w:rsid w:val="008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3A28"/>
  </w:style>
  <w:style w:type="character" w:styleId="a3">
    <w:name w:val="Hyperlink"/>
    <w:basedOn w:val="a0"/>
    <w:uiPriority w:val="99"/>
    <w:semiHidden/>
    <w:unhideWhenUsed/>
    <w:rsid w:val="00803A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3A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A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28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803A2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03A28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Гиперссылка1"/>
    <w:basedOn w:val="a0"/>
    <w:uiPriority w:val="99"/>
    <w:semiHidden/>
    <w:rsid w:val="00803A28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803A28"/>
    <w:rPr>
      <w:color w:val="954F72"/>
      <w:u w:val="single"/>
    </w:rPr>
  </w:style>
  <w:style w:type="table" w:styleId="a9">
    <w:name w:val="Table Grid"/>
    <w:basedOn w:val="a1"/>
    <w:uiPriority w:val="59"/>
    <w:rsid w:val="00803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3A28"/>
  </w:style>
  <w:style w:type="character" w:styleId="a3">
    <w:name w:val="Hyperlink"/>
    <w:basedOn w:val="a0"/>
    <w:uiPriority w:val="99"/>
    <w:semiHidden/>
    <w:unhideWhenUsed/>
    <w:rsid w:val="00803A2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03A2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A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A28"/>
    <w:rPr>
      <w:rFonts w:ascii="Segoe UI" w:eastAsia="Calibri" w:hAnsi="Segoe UI" w:cs="Segoe UI"/>
      <w:sz w:val="18"/>
      <w:szCs w:val="18"/>
    </w:rPr>
  </w:style>
  <w:style w:type="paragraph" w:styleId="a7">
    <w:name w:val="No Spacing"/>
    <w:uiPriority w:val="1"/>
    <w:qFormat/>
    <w:rsid w:val="00803A2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803A28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Гиперссылка1"/>
    <w:basedOn w:val="a0"/>
    <w:uiPriority w:val="99"/>
    <w:semiHidden/>
    <w:rsid w:val="00803A28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rsid w:val="00803A28"/>
    <w:rPr>
      <w:color w:val="954F72"/>
      <w:u w:val="single"/>
    </w:rPr>
  </w:style>
  <w:style w:type="table" w:styleId="a9">
    <w:name w:val="Table Grid"/>
    <w:basedOn w:val="a1"/>
    <w:uiPriority w:val="59"/>
    <w:rsid w:val="00803A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nigitut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4205</Words>
  <Characters>23969</Characters>
  <Application>Microsoft Office Word</Application>
  <DocSecurity>0</DocSecurity>
  <Lines>199</Lines>
  <Paragraphs>56</Paragraphs>
  <ScaleCrop>false</ScaleCrop>
  <Company/>
  <LinksUpToDate>false</LinksUpToDate>
  <CharactersWithSpaces>28118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4</cp:revision>
  <dcterms:created xsi:type="dcterms:W3CDTF">2021-06-11T11:06:00Z</dcterms:created>
  <dcterms:modified xsi:type="dcterms:W3CDTF">2021-06-11T11:07:00Z</dcterms:modified>
</cp:coreProperties>
</file>