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7C" w:rsidRDefault="007A077C" w:rsidP="007A077C">
      <w:pPr>
        <w:tabs>
          <w:tab w:val="left" w:pos="9288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77C" w:rsidRDefault="007A077C" w:rsidP="007A077C">
      <w:pPr>
        <w:tabs>
          <w:tab w:val="left" w:pos="9288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044F710" wp14:editId="60C6FF38">
            <wp:extent cx="6562725" cy="9020175"/>
            <wp:effectExtent l="0" t="0" r="9525" b="9525"/>
            <wp:docPr id="1" name="Рисунок 1" descr="Описание: C:\Users\ДДТ\Desktop\СКАНЕР\2021-02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ДДТ\Desktop\СКАНЕР\2021-02-24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C" w:rsidRDefault="007A077C" w:rsidP="007A077C">
      <w:pPr>
        <w:tabs>
          <w:tab w:val="left" w:pos="9288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77C" w:rsidRDefault="007A077C" w:rsidP="007A077C">
      <w:pPr>
        <w:tabs>
          <w:tab w:val="left" w:pos="9288"/>
        </w:tabs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Пояснительная записка 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Дополнительная общеразвивающая программа творческого объединения «Основы православной культуры» -  «Православный календарь»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социаль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-педагогической направленности разработана в соответствии с «Примерным содержанием образования по учебному предмету «Православная культура», авторской программы Л.Л. Шевченко «Православная культура, изданной Центром поддержки культурно - исторических традиций Отечества в Москве в 2008 году и направлена на реализацию поставленных в ней целей и задач.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Курс «Православный календарь решает задачи духовно-нравственного образования и воспитания через приобщение учащихся к русской православной культуре, национальным традициям, способствует формированию гражданственности, патриотичности, уважительного отношения к иной культуре и мировосприятию других людей, осознанию своей национальной идентичности, а также направлен на развитие нравственно личностных качеств, эстетических чувств и интеллектуальных способностей.</w:t>
      </w:r>
    </w:p>
    <w:p w:rsidR="007A077C" w:rsidRDefault="007A077C" w:rsidP="007A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Приобщение детей к религиозной культуре сегодня актуальная задача, решение которой поможет избежать разного рода недоразумений и конфликтов, возникающих из-за незнания и непонимания духовных ориентиров и убеждений друг друга и связанных с ними разных религиозных традиций. В процессе занятий у детей формируется понимание того, что общаясь с человеком, следует знать, что для него свято, как он может понять и интерпретировать те или иные поступки или слова, совершённые или сказанные в его адрес. 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Религиозное воспитание тесно связано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эстетическим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Знакомство с архитектурой и внутренним устройством христианского храма, церковной музыкой, иконографией создаёт в представлениях детей идеалы гармонии, соразмерности, духовности. Ребёнок учится различать добро и зло, отличать подлинную красоту 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мнимой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учится выражать чувствами своё отношение к событиям или явлениям окружающего мира: переживать, сочувствовать, любить, что, безусловно, формирует его нравственно-эстетическую позицию.</w:t>
      </w:r>
    </w:p>
    <w:p w:rsidR="007A077C" w:rsidRDefault="007A077C" w:rsidP="007A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Цель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— формирование базовой культуры личности ребёнка на основе духовно-нравственного воспитания; обретение духовного и нравственного опыта, основанного на традициях Православия.</w:t>
      </w:r>
    </w:p>
    <w:p w:rsidR="007A077C" w:rsidRDefault="007A077C" w:rsidP="007A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>Задачи программы:</w:t>
      </w:r>
    </w:p>
    <w:p w:rsidR="007A077C" w:rsidRDefault="007A077C" w:rsidP="007A0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Актуализация знаний в области православной культурной традиции для детей;</w:t>
      </w:r>
    </w:p>
    <w:p w:rsidR="007A077C" w:rsidRDefault="007A077C" w:rsidP="007A0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образно-ассоциативного восприятия явлений окружающего мира в историко-культурном контексте;</w:t>
      </w:r>
    </w:p>
    <w:p w:rsidR="007A077C" w:rsidRDefault="007A077C" w:rsidP="007A0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к элементарным формам творческой деятельности на основе образцов православной культуры;</w:t>
      </w:r>
    </w:p>
    <w:p w:rsidR="007A077C" w:rsidRDefault="007A077C" w:rsidP="007A0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оценки поведения на основе норм христианской этики.</w:t>
      </w:r>
    </w:p>
    <w:p w:rsidR="007A077C" w:rsidRDefault="007A077C" w:rsidP="007A077C">
      <w:p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68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     Занятия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  Важна активность школьника, его уча</w:t>
      </w:r>
      <w:r>
        <w:rPr>
          <w:rFonts w:ascii="Times New Roman" w:eastAsia="MS Mincho" w:hAnsi="Times New Roman"/>
          <w:sz w:val="28"/>
          <w:szCs w:val="28"/>
          <w:lang w:eastAsia="ru-RU"/>
        </w:rPr>
        <w:softHyphen/>
        <w:t>стие в  обсуждениях жизненных ситуаций.  Основная задача педагога  состоит в том, чтобы пробудить у ребёнка интерес к внутреннему миру человека, за</w:t>
      </w:r>
      <w:r>
        <w:rPr>
          <w:rFonts w:ascii="Times New Roman" w:eastAsia="MS Mincho" w:hAnsi="Times New Roman"/>
          <w:sz w:val="28"/>
          <w:szCs w:val="28"/>
          <w:lang w:eastAsia="ru-RU"/>
        </w:rPr>
        <w:softHyphen/>
        <w:t>ставить задуматься о себе и своих поступках, их нравственной сущности. Программа доступна для детей с ОВЗ, для детей, находящихся в трудной жизненной ситуации, для детей, проживающих в сельской местности.</w:t>
      </w:r>
    </w:p>
    <w:p w:rsidR="007A077C" w:rsidRDefault="007A077C" w:rsidP="007A077C">
      <w:p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Диагностика осуществляется в начале обучения, в конце каждого года обучения в форме:</w:t>
      </w:r>
    </w:p>
    <w:p w:rsidR="007A077C" w:rsidRDefault="007A077C" w:rsidP="007A077C">
      <w:pPr>
        <w:numPr>
          <w:ilvl w:val="0"/>
          <w:numId w:val="2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Начальная диагностика: анкета «Моя семья»</w:t>
      </w:r>
    </w:p>
    <w:p w:rsidR="007A077C" w:rsidRDefault="007A077C" w:rsidP="007A077C">
      <w:pPr>
        <w:numPr>
          <w:ilvl w:val="0"/>
          <w:numId w:val="2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Промежуточная диагностика: Тесты «Недописанный тезис», «Цветок качеств», «Дерево жизни»</w:t>
      </w:r>
    </w:p>
    <w:p w:rsidR="007A077C" w:rsidRDefault="007A077C" w:rsidP="007A077C">
      <w:pPr>
        <w:numPr>
          <w:ilvl w:val="0"/>
          <w:numId w:val="2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Итоговая диагностика: «Самооценка», «Мир внутри меня», «Что я умею и не умею», «О тебе и обо мне».</w:t>
      </w:r>
    </w:p>
    <w:p w:rsidR="007A077C" w:rsidRDefault="007A077C" w:rsidP="007A077C">
      <w:p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360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По результатам диагностики составляется индивидуальная карта освоения ребёнком программы.</w:t>
      </w:r>
    </w:p>
    <w:p w:rsidR="007A077C" w:rsidRDefault="007A077C" w:rsidP="007A077C">
      <w:p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360"/>
        <w:jc w:val="both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Формы подведения итогов реализации дополнительной программы</w:t>
      </w:r>
    </w:p>
    <w:p w:rsidR="007A077C" w:rsidRDefault="007A077C" w:rsidP="007A077C">
      <w:p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360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Подведение итогов реализации программы проводится в виде:</w:t>
      </w:r>
    </w:p>
    <w:p w:rsidR="007A077C" w:rsidRDefault="007A077C" w:rsidP="007A077C">
      <w:pPr>
        <w:numPr>
          <w:ilvl w:val="0"/>
          <w:numId w:val="3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Участия в конкурсах, акциях различного уровня.</w:t>
      </w:r>
    </w:p>
    <w:p w:rsidR="007A077C" w:rsidRDefault="007A077C" w:rsidP="007A077C">
      <w:pPr>
        <w:numPr>
          <w:ilvl w:val="0"/>
          <w:numId w:val="3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Выставок работ учащихся.</w:t>
      </w:r>
    </w:p>
    <w:p w:rsidR="007A077C" w:rsidRDefault="007A077C" w:rsidP="007A077C">
      <w:pPr>
        <w:numPr>
          <w:ilvl w:val="0"/>
          <w:numId w:val="3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Православных праздников.</w:t>
      </w:r>
    </w:p>
    <w:p w:rsidR="007A077C" w:rsidRDefault="007A077C" w:rsidP="007A07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7A077C" w:rsidRDefault="007A077C" w:rsidP="007A07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Личностные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результаты освоения курса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Личностные результаты</w:t>
      </w:r>
    </w:p>
    <w:p w:rsidR="007A077C" w:rsidRDefault="007A077C" w:rsidP="007A077C">
      <w:pPr>
        <w:numPr>
          <w:ilvl w:val="0"/>
          <w:numId w:val="4"/>
        </w:numPr>
        <w:spacing w:after="0" w:line="240" w:lineRule="auto"/>
        <w:ind w:left="142"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7A077C" w:rsidRDefault="007A077C" w:rsidP="007A077C">
      <w:pPr>
        <w:numPr>
          <w:ilvl w:val="0"/>
          <w:numId w:val="4"/>
        </w:numPr>
        <w:spacing w:after="0" w:line="240" w:lineRule="auto"/>
        <w:ind w:left="142"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7A077C" w:rsidRDefault="007A077C" w:rsidP="007A077C">
      <w:pPr>
        <w:numPr>
          <w:ilvl w:val="0"/>
          <w:numId w:val="4"/>
        </w:numPr>
        <w:spacing w:after="0" w:line="240" w:lineRule="auto"/>
        <w:ind w:left="142"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7A077C" w:rsidRDefault="007A077C" w:rsidP="007A077C">
      <w:pPr>
        <w:numPr>
          <w:ilvl w:val="0"/>
          <w:numId w:val="4"/>
        </w:numPr>
        <w:spacing w:after="0" w:line="240" w:lineRule="auto"/>
        <w:ind w:left="142"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A077C" w:rsidRDefault="007A077C" w:rsidP="007A077C">
      <w:pPr>
        <w:numPr>
          <w:ilvl w:val="0"/>
          <w:numId w:val="4"/>
        </w:numPr>
        <w:spacing w:after="0" w:line="240" w:lineRule="auto"/>
        <w:ind w:left="142"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7A077C" w:rsidRDefault="007A077C" w:rsidP="007A077C">
      <w:pPr>
        <w:spacing w:after="0" w:line="240" w:lineRule="auto"/>
        <w:ind w:left="142" w:firstLine="7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результаты</w:t>
      </w:r>
    </w:p>
    <w:p w:rsidR="007A077C" w:rsidRDefault="007A077C" w:rsidP="007A077C">
      <w:pPr>
        <w:numPr>
          <w:ilvl w:val="0"/>
          <w:numId w:val="5"/>
        </w:numPr>
        <w:spacing w:after="0" w:line="240" w:lineRule="auto"/>
        <w:ind w:left="142"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Адекватное использование речевых средств и средств информационно-коммуникационных технологий для решения различных коммуникативных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и познавательных задач; умение осуществлять информационный поиск для выполнения учебных заданий;</w:t>
      </w:r>
    </w:p>
    <w:p w:rsidR="007A077C" w:rsidRDefault="007A077C" w:rsidP="007A077C">
      <w:pPr>
        <w:numPr>
          <w:ilvl w:val="0"/>
          <w:numId w:val="5"/>
        </w:numPr>
        <w:spacing w:after="0" w:line="240" w:lineRule="auto"/>
        <w:ind w:left="142"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A077C" w:rsidRDefault="007A077C" w:rsidP="007A077C">
      <w:pPr>
        <w:numPr>
          <w:ilvl w:val="0"/>
          <w:numId w:val="5"/>
        </w:numPr>
        <w:spacing w:after="0" w:line="240" w:lineRule="auto"/>
        <w:ind w:left="142"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7A077C" w:rsidRDefault="007A077C" w:rsidP="007A077C">
      <w:pPr>
        <w:numPr>
          <w:ilvl w:val="0"/>
          <w:numId w:val="5"/>
        </w:numPr>
        <w:spacing w:after="0" w:line="240" w:lineRule="auto"/>
        <w:ind w:left="142"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7A077C" w:rsidRDefault="007A077C" w:rsidP="007A077C">
      <w:pPr>
        <w:numPr>
          <w:ilvl w:val="0"/>
          <w:numId w:val="5"/>
        </w:numPr>
        <w:spacing w:after="0" w:line="240" w:lineRule="auto"/>
        <w:ind w:firstLine="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7A077C" w:rsidRDefault="007A077C" w:rsidP="007A07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Первый уровень результатов – приобретение учащимися социальных и культурных знаний в социальной реальности и повседневной жизни. Для достижения этого уровня результатов особое значение имеет взаимодействие ребёнка с учителями, священнослужителями как значимыми для него носителями положительного социального и культурно-религиозного знания и повседневного опыта. </w:t>
      </w:r>
    </w:p>
    <w:p w:rsidR="007A077C" w:rsidRDefault="007A077C" w:rsidP="007A07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Второй уровень результатов – получение учащимися опыта сопричастности к тем или иным традициям, обрядам, праздникам и позитивного отношения к базовым культурным и религиозным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с носителями и хранителями этих традиций (пожилыми людьми, духовенством).</w:t>
      </w:r>
    </w:p>
    <w:p w:rsidR="007A077C" w:rsidRDefault="007A077C" w:rsidP="007A07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Третий уровень результатов – получение учащимися опыта самостоятельного общественного действия, формирование у школьника социально-культурных моделей поведения для сохранения традиций нашей страны. Для достижения данного уровня результатов особое значение имеет взаимодействие учащегося с представителями различных социально-культурных субъектов за пределами образовательного учреждения, в открытой общественной среде.</w:t>
      </w:r>
    </w:p>
    <w:p w:rsidR="007A077C" w:rsidRDefault="007A077C" w:rsidP="007A07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Достижение трёх уровней воспитательных результатов обеспечивает появление значимых эффектов духовно-нравственного развития и воспитания учащихся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7A077C" w:rsidRDefault="007A077C" w:rsidP="007A0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В результате прохождения программного материала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 концу 3 года обучения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учащиеся  смогут узнать: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 О вере, знании и культуре в жизни людей.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 Христианские добродетели.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Нормы христианской этики, золотое правило жизни. 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Памятники церковной архитектуры, живописи.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Значение некоторых букв церковнославянской азбуки, образов и символов христианского религиозного искусства.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Научатся: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Понимать духовную красоту окружающего мира. 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Совершать добрые  поступки. </w:t>
      </w:r>
    </w:p>
    <w:p w:rsidR="007A077C" w:rsidRDefault="007A077C" w:rsidP="007A0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Работать над своими недостатками.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Почитать родителей.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Различать добро и зло, давать правильную оценку по</w:t>
      </w:r>
      <w:r>
        <w:rPr>
          <w:rFonts w:ascii="Times New Roman" w:eastAsia="Times New Roman" w:hAnsi="Times New Roman"/>
          <w:sz w:val="28"/>
          <w:szCs w:val="28"/>
        </w:rPr>
        <w:softHyphen/>
        <w:t>ступков других людей, уметь мысленно ставить себя в аналогичную ситуацию.</w:t>
      </w:r>
    </w:p>
    <w:p w:rsidR="007A077C" w:rsidRDefault="007A077C" w:rsidP="007A0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6. Творчески подходить к выполнению индивидуальной работы.</w:t>
      </w:r>
    </w:p>
    <w:p w:rsidR="007A077C" w:rsidRDefault="007A077C" w:rsidP="007A077C">
      <w:p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    Курс предназначен для организации творческого объединения в объёме 144 часа в год. Возраст детей 8-10 лет. 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Форма организации образовательного процесса очная. Для определения результативности усвоения программы разработаны формы аттестации: открытые занятия, выставки, конкурсы, концерты.</w:t>
      </w:r>
    </w:p>
    <w:p w:rsidR="007A077C" w:rsidRDefault="007A077C" w:rsidP="007A077C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Показатели качества освоения программы:</w:t>
      </w:r>
    </w:p>
    <w:p w:rsidR="007A077C" w:rsidRDefault="007A077C" w:rsidP="007A077C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Теоретические знания.</w:t>
      </w:r>
    </w:p>
    <w:p w:rsidR="007A077C" w:rsidRDefault="007A077C" w:rsidP="007A07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Достаточный уровень (ребёнок освоил практически весь объём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знаний, предусмотренных программой за конкретный период и выполняет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задания самостоятельно).</w:t>
      </w:r>
    </w:p>
    <w:p w:rsidR="007A077C" w:rsidRDefault="007A077C" w:rsidP="007A07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Близкий к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достаточному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уровень (ребёнок усвоил знания и умения программы и справляется с заданием с небольшой помощью взрослого)</w:t>
      </w:r>
    </w:p>
    <w:p w:rsidR="007A077C" w:rsidRDefault="007A077C" w:rsidP="007A07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Недостаточный уровень (ребёнок не овладел в достаточной степени знаниями и умениями, предусмотренными программой)</w:t>
      </w:r>
    </w:p>
    <w:p w:rsidR="007A077C" w:rsidRDefault="007A077C" w:rsidP="007A077C">
      <w:pPr>
        <w:spacing w:after="0" w:line="240" w:lineRule="auto"/>
        <w:ind w:left="72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Наблюдения, беседы, опрос</w:t>
      </w:r>
    </w:p>
    <w:p w:rsidR="007A077C" w:rsidRDefault="007A077C" w:rsidP="007A077C">
      <w:pPr>
        <w:spacing w:after="0" w:line="240" w:lineRule="auto"/>
        <w:ind w:left="720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Практические знания и умения</w:t>
      </w:r>
    </w:p>
    <w:p w:rsidR="007A077C" w:rsidRDefault="007A077C" w:rsidP="007A07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Достаточный уровень (работает с оборудованием самостоятельно, не испытывает особых трудностей)</w:t>
      </w:r>
    </w:p>
    <w:p w:rsidR="007A077C" w:rsidRDefault="007A077C" w:rsidP="007A07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Близкий к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достаточному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уровень (работает с оборудованием с помощью педагога)</w:t>
      </w:r>
    </w:p>
    <w:p w:rsidR="007A077C" w:rsidRDefault="007A077C" w:rsidP="007A07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Недостаточный уровень умений (ребёнок испытывает серьёзные затруднения при работе с оборудованием)</w:t>
      </w:r>
    </w:p>
    <w:p w:rsidR="007A077C" w:rsidRDefault="007A077C" w:rsidP="007A077C">
      <w:pPr>
        <w:spacing w:after="0" w:line="240" w:lineRule="auto"/>
        <w:ind w:left="360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   Творческие навыки</w:t>
      </w:r>
    </w:p>
    <w:p w:rsidR="007A077C" w:rsidRDefault="007A077C" w:rsidP="007A07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Начальный уровень развития  (ребёнок в состоянии выполнить лишь простейшие практические задания педагога)</w:t>
      </w:r>
    </w:p>
    <w:p w:rsidR="007A077C" w:rsidRDefault="007A077C" w:rsidP="007A077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Репродуктивный уровень (выполняет в основном задания на основе образца)</w:t>
      </w:r>
    </w:p>
    <w:p w:rsidR="007A077C" w:rsidRDefault="007A077C" w:rsidP="007A07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Творческий уровень (выполняет практические задания с элементами творчества)</w:t>
      </w:r>
    </w:p>
    <w:p w:rsidR="007A077C" w:rsidRDefault="007A077C" w:rsidP="007A077C">
      <w:pPr>
        <w:spacing w:after="0" w:line="240" w:lineRule="auto"/>
        <w:ind w:left="720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Практические задания.</w:t>
      </w:r>
    </w:p>
    <w:p w:rsidR="007A077C" w:rsidRDefault="007A077C" w:rsidP="007A07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077C" w:rsidRDefault="007A077C" w:rsidP="007A07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kern w:val="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Учебный план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648"/>
        <w:gridCol w:w="940"/>
        <w:gridCol w:w="1146"/>
        <w:gridCol w:w="1388"/>
        <w:gridCol w:w="1822"/>
      </w:tblGrid>
      <w:tr w:rsidR="007A077C" w:rsidTr="007A07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7A077C" w:rsidTr="007A07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Отечество земное и  Небесное</w:t>
            </w:r>
          </w:p>
          <w:p w:rsidR="007A077C" w:rsidRDefault="007A0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</w:p>
          <w:p w:rsidR="007A077C" w:rsidRDefault="007A0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Бог просвещающий </w:t>
            </w:r>
          </w:p>
          <w:p w:rsidR="007A077C" w:rsidRDefault="007A0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Что говорит о Боге православная культура?</w:t>
            </w:r>
          </w:p>
          <w:p w:rsidR="007A077C" w:rsidRDefault="007A0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Свет на горе Фавор</w:t>
            </w:r>
          </w:p>
          <w:p w:rsidR="007A077C" w:rsidRDefault="007A0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Бог спасающий</w:t>
            </w:r>
          </w:p>
          <w:p w:rsidR="007A077C" w:rsidRDefault="007A0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Что говорит о человеке православная культура?</w:t>
            </w:r>
          </w:p>
          <w:p w:rsidR="007A077C" w:rsidRDefault="007A0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Христиане в православном храме</w:t>
            </w:r>
          </w:p>
          <w:p w:rsidR="007A077C" w:rsidRDefault="007A0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Золотое правило жизни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44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занятие для родителей</w:t>
            </w:r>
          </w:p>
          <w:p w:rsidR="007A077C" w:rsidRDefault="007A0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077C" w:rsidRDefault="007A0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красивое»</w:t>
            </w:r>
          </w:p>
        </w:tc>
      </w:tr>
      <w:tr w:rsidR="007A077C" w:rsidTr="007A077C">
        <w:trPr>
          <w:trHeight w:val="4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Добродетели в жизни христианина</w:t>
            </w:r>
          </w:p>
          <w:p w:rsidR="007A077C" w:rsidRDefault="007A077C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Добро и зло</w:t>
            </w:r>
          </w:p>
          <w:p w:rsidR="007A077C" w:rsidRDefault="007A077C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Бог строил дом спасения человека</w:t>
            </w:r>
          </w:p>
          <w:p w:rsidR="007A077C" w:rsidRDefault="007A077C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Воеводы сил любви. Добродетели</w:t>
            </w:r>
          </w:p>
          <w:p w:rsidR="007A077C" w:rsidRDefault="007A077C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Непобедимое оружие христиан</w:t>
            </w:r>
          </w:p>
          <w:p w:rsidR="007A077C" w:rsidRDefault="007A077C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Защита святынь. Силы тьмы</w:t>
            </w:r>
          </w:p>
          <w:p w:rsidR="007A077C" w:rsidRDefault="007A077C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Небесные помощники</w:t>
            </w:r>
          </w:p>
          <w:p w:rsidR="007A077C" w:rsidRDefault="007A07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Увенчанные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венцами. Христианская семья</w:t>
            </w:r>
          </w:p>
          <w:p w:rsidR="007A077C" w:rsidRDefault="007A077C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Добрый ответ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знатоков «История икон Богородицы»</w:t>
            </w: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077C" w:rsidRDefault="007A0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Пасхальный концерт</w:t>
            </w:r>
          </w:p>
        </w:tc>
      </w:tr>
    </w:tbl>
    <w:p w:rsidR="007A077C" w:rsidRDefault="007A077C" w:rsidP="007A07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77C" w:rsidRDefault="007A077C" w:rsidP="007A07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77C" w:rsidRDefault="007A077C" w:rsidP="007A07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плана</w:t>
      </w:r>
    </w:p>
    <w:p w:rsidR="007A077C" w:rsidRDefault="007A077C" w:rsidP="007A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Отечество земное и Небесное (72 часа)</w:t>
      </w:r>
    </w:p>
    <w:p w:rsidR="007A077C" w:rsidRDefault="007A077C" w:rsidP="007A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Введение (2 часа).</w:t>
      </w:r>
    </w:p>
    <w:p w:rsidR="007A077C" w:rsidRDefault="007A077C" w:rsidP="007A0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работы. Учёба – наш главный труд. Цели и задачи курса.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lastRenderedPageBreak/>
        <w:t xml:space="preserve"> Бог просвещающий (12 часов)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 вере, знании и культуре в жизни людей. Что нужно человеку для счастливой жизни? Религиозные представления разных народов. Христианство – одна из основных религий мира. Религиозная культура. Православие как основная религия в России. Кого называют просвещённым человеком? Словарик иконописца: Вседержитель, живопись, мозаика, фреска. Работа с бумагой и картоном. Мозаика «Цветок». Церковнославянский язык как язык обучения детей грамоте в Древней Руси. Учебные книги. Азбучная молитва в стихах. «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начале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было Слово…». Чтение отдельных слов на церковнославянском языке.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Что говорит о Боге православная культура? (8 часов)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Что Бог открыл о Себе людям? Явление Троицы Аврааму. Тайна Троицы. Икона «Троица» А. Рублёва. О святом иконописце Андрее Рублёве. Словарик иконописца: иконы «Спас в Силах», «Спас Нерукотворный» (работа в группах). Храмы в честь Святой Троицы. Андроников монастырь (заочное путешествие). Церковнославянская азбука: буква «Т» (твёрдо, истинно), Троица Святая. Смысл поговорки «Сначала аз да бука, а потом науки».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Свет на горе Фавор (6 часов) 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лучах славы Господа. Смысл Преображения. О Царствии Небесном.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Христианское понимание смысла человеческой жизни, отражённое в поэзии для детей. Изображения смысла события живописными и графическими средствами: рисунки на тему «Светлое облако». Представление иконы «Преображение Господне» Феофана Грека. Церковнославянская азбука: буква «Фита» - символ Божественного, Церкви Божией. В греч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я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зыке: Бог –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Феос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 «Ф» на иконах Богоматери: «МРФУ» (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Митир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Фэу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) – Матерь Божия. Ключевые слова христианской культуры с буквой «Ф»: Фавор, Вифлеем, Голгофа,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Гефсимания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акафист. События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Священой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истории, с ними связанные.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 Бог спасающий (16 часов)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Милость Божия к людям. Христос – пастырь добрый. Исцеление расслабленного. Воскрешение дочери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Иаира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(работа с детской Библией). Как мог получить человек помощь Божию? Вера и примирение с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ближними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как условия получения помощи. Постановка рождественской пьесы по мотивам скандинавской сказки «Три ржаных колоса». Таинство Крещения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( 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видеофильм). Рассказ о Божием Царстве – поэтический час. Словарик иконописца; образы и символы христианского религиозного искусства: голубь, рыба, корабль, нимб и др.  – изобразительное творчество. Церковнославянская азбука: буква «Ц»; слова – милость, Царствие Небесное, Церковь.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 Что говорит о человеке православная культура? (6 часов)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Притча о талантах. Что такое талант? Смысл выражения «зарыть талант в землю». Ответственность человека за полученный дар. Чуткость, сострадательность к людям. Где они скрыты в человеке? Размышление маленького христианина о человеке: рождение, рост, развитие, смерть,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душевные способности, способность воображения, внутренние душевные чувств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а(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совесть, воля, вера), желание стать умнее и добрее. Стремление человека к добру. Духовная работа человека над собой (рассмотрение и разыгрывание проблемных ситуаций).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Рассказы о человеке в росписях храма Спаса на Сенях Ростова Великого (Сотворение человека.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Изгнание из рая).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Рассказы о человеке в детской православной литературе.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Христиане в православном храме (12 часов)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Красота православного храма. Смысл символов христианского искусства, архитектурной формы храма, купола. Символ православной веры. Таинства Православной Церкви. Тайная вечеря. Установление Таин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ств Кр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ещения и Причастия. Таинство Исповеди. Православное богослужение. Божественная Литургия. Евхаристия – благодарение. Духовный смысл. Православный храм в традициях жизни православной семьи: крестины, венчание, отпевание. Благочестивое поведение православных людей: традиции посещения храма в воскресные и праздничные дни. Колокола. Виды звона (перезвон, благовест, трезвон, набат). История Царя колокола. Музыка колоколов в красках и линиях: рисуем звон. Словарик зодчего: слова – зодчий, притвор, четверик, алтарь, купол.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Золотое правило жизни (10 часов)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Главное правило христианской жизни: «Не судите да не судимы будете». Какие ещё правила (заповеди) дал Христос людям (повторение заповедей Блаженства)? Икона Вседержителя с Евангелием «Заповедь новую даю вам». Церковнославянская азбука: доброта, красота (лепота), любовь, милосердие. Как изобразить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доброе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красивое в рисунке? Какой поступок можно назвать красивым? Доброта моей души. Чем я могу поделиться? Следует ли мне ждать ответного добра от людей? Что делать, если люди по отношению ко мне совершают злой поступок?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/>
          <w:b/>
          <w:bCs/>
          <w:i/>
          <w:iCs/>
          <w:kern w:val="3"/>
          <w:sz w:val="28"/>
          <w:szCs w:val="28"/>
          <w:lang w:eastAsia="zh-CN"/>
        </w:rPr>
        <w:t>Добродетели в жизни христианина (72 часа)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  Добро и зло (8 часов)   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Добро и зло в ангельском мире. Бой Михаила Архангела. Как зло появилось в мире? Грех как проявление зла. Два брата – Исав и Иаков. Что означает благословение для христиан? Следование телесным страстям, обожествление природы, дурной пример, страсти – источники порабощения человека злом. Какой я? Что есть во мне: что люблю, чем увлекаюсь, кому подражаю (час размышлений)? «Поучение» князя Владимира Мономаха. «Юности честное зерцало». Что значит быть почтительным сыном или дочерью? Как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положено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было вести себя детям? Церковнославянская азбука: о добре и зле. Слова: «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благотворяй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», «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злотворяй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». Христианское поведение.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 Как Бог строил дом спасения человека (6 часов)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Что было открыто Богом о будущем спасении человека? Чудесная лестница. Как Бог строил дом спасения. О Богородице –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лествице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послужившей соединению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небесного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 земного. Песнопения, посвящённые празднику Рождества Богородицы. Как христиане поднимаются по небесной лестнице? Где начало этого пути? Таинства Церкви. Кто помогает человеку? Лёгок ли путь жизни христианина? Препятствия на этом пути. Словарик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 xml:space="preserve">иконописца: из истории иконописи – о первых иконах Богородицы, написанных евангелистом Лукой. Конкурс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знатоков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«И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стория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икон Богородицы».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Воеводы сил любви. Добродетели (10 часов)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Что помогает и что мешает человеку подниматься по небесной лестнице? Добродетели и страсти. Как растёт в человеке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доброе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? Притча о сеятеле. Препятствия на пути движения человека к добру. Какие бывают добродетели, какие страсти. Как научиться бороться со страстями? Труд души. Поэма святителя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Иоасафа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Белгородского о сражении семи добродетелей и семью грехами. Театральная постановка «Притча о погорельцах». Церковнославянская азбука: слова, обозначающие добродетели, - «кротость», «смирение» и др.; выражения: «Знай себя», «Уклонись от зла и сотвори благо». Благотворительная акция «Подарки детям-сиротам  своими руками».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Непобедимое оружие христиан (4 часа)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Что чем командует в человеке: дух телом или тело духом? Какими душевными качествами проявляется эта борьба? Помощники человека в духовной брани. Как Иисус Христос учил людей. Духовная пища. О чём христиане просили Бога? Рассказ о Марфе и Марии – ответ на вопрос. Церковнославянская азбука: «Отче наш».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Защита святынь. Силы тьмы (4 часа)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В чем сила человека? Священная история о падении людей-исполинов. Что стало причиной их гибели? Страсти гнева, тщеславия, гордости. Проявляются ли они во мне? Как с ними бороться? Как зло воевало против святынь? Иконоборчество. Как христиане сохраняли иконы. Преподобный Иоанн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bdr w:val="none" w:sz="0" w:space="0" w:color="auto" w:frame="1"/>
          <w:shd w:val="clear" w:color="auto" w:fill="FFFFFF"/>
          <w:lang w:eastAsia="zh-CN"/>
        </w:rPr>
        <w:t>Дамаскин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bdr w:val="none" w:sz="0" w:space="0" w:color="auto" w:frame="1"/>
          <w:shd w:val="clear" w:color="auto" w:fill="FFFFFF"/>
          <w:lang w:eastAsia="zh-CN"/>
        </w:rPr>
        <w:t>. Представление иконы: икона Божией Матери «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bdr w:val="none" w:sz="0" w:space="0" w:color="auto" w:frame="1"/>
          <w:shd w:val="clear" w:color="auto" w:fill="FFFFFF"/>
          <w:lang w:eastAsia="zh-CN"/>
        </w:rPr>
        <w:t>Троеручница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bdr w:val="none" w:sz="0" w:space="0" w:color="auto" w:frame="1"/>
          <w:shd w:val="clear" w:color="auto" w:fill="FFFFFF"/>
          <w:lang w:eastAsia="zh-CN"/>
        </w:rPr>
        <w:t>». Христианские святыни на Святой Земле: храм Воскресения Господня – заочное путешествие по храму.</w:t>
      </w:r>
    </w:p>
    <w:p w:rsidR="007A077C" w:rsidRDefault="007A077C" w:rsidP="007A07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Небесные помощники (8 часов)</w:t>
      </w:r>
    </w:p>
    <w:p w:rsidR="007A077C" w:rsidRDefault="007A077C" w:rsidP="007A07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Воевода Небесных Сил бесплотных - Архангел Михаил. Чудо Михаила Архангела в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Хонех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Представление иконы: Архангел Михаил в иконографии разных христианских стран. Почитание Небесных Сил бесплотных в церковных песнопениях, в русской поэзии, прозе. Храмы, освященные в честь Архангела Михаила. Архангельский собор Московского Кремля: история создания, архитектура. Словарик иконописца: символы цветов в православной иконе (работа в группах – выполнить описание иконы с помощью цвета). </w:t>
      </w:r>
      <w:r>
        <w:rPr>
          <w:rFonts w:ascii="Times New Roman" w:eastAsia="Times New Roman" w:hAnsi="Times New Roman"/>
          <w:sz w:val="28"/>
          <w:szCs w:val="28"/>
        </w:rPr>
        <w:t>Изобразительное творчество «Храм» (работа с пластилином, основа храма из пластиковых бутылок).</w:t>
      </w:r>
    </w:p>
    <w:p w:rsidR="007A077C" w:rsidRDefault="007A077C" w:rsidP="007A07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Увенчанные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венцами. Христианская семья (18 часов)</w:t>
      </w:r>
    </w:p>
    <w:p w:rsidR="007A077C" w:rsidRDefault="007A077C" w:rsidP="007A077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Пример проявление добродетелей в жизни христианской семьи. Семья - малая Церковь. Добродетели христианской семьи. Любовь - высшая добродетель. Проявление добродетели в жизни святых Царственных страстотерпцев. В чем проявлялась жертвенная любовь детей и родителей? Мужество и любовь в последние дни жизни. Представление иконы: святые Царственные страстотерпцы. О чем молились Царственные мученики 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последние дни? Русские поэты - в поддержку их духовных сил. Конкурс презентаций на тему «Семья». Церковнославянская азбука: о почитании родителей, о мужестве - «Заступи в старости отца твоего и не опечаль его»; «Премудрость смиренного вознесет главу его». </w:t>
      </w:r>
      <w:r>
        <w:rPr>
          <w:rFonts w:ascii="Times New Roman" w:eastAsia="Times New Roman" w:hAnsi="Times New Roman"/>
          <w:sz w:val="28"/>
          <w:szCs w:val="28"/>
        </w:rPr>
        <w:t xml:space="preserve">Подготовка Пасхального праздника для стариков и инвалидов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Холмовского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дома-интерната. Праздник Пасхи.</w:t>
      </w:r>
    </w:p>
    <w:p w:rsidR="007A077C" w:rsidRDefault="007A077C" w:rsidP="007A077C">
      <w:pPr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Добрый ответ (14 часов)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Ответственность человека. Почему человек не может справиться со своими недостатками? Что ему мешает, что помогает проявить доброе в себе? Смысл Евангельских слов «Дух бодр, плоть же немощна». Притча о бесплодном дереве. Изобразительное творчество. Рассказ о Страшном Суде. Когда человек должен отвечать за свои поступки? Представление иконы: Страшный Суд. Церковнославянская азбука: рассказ о красивой буквице «Ж» (Живете) - начертание и духовный смысл.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A077C" w:rsidRDefault="007A077C" w:rsidP="007A07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77C" w:rsidRDefault="007A077C" w:rsidP="007A077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</w:t>
      </w: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</w:rPr>
        <w:t>Календарный учебный график</w:t>
      </w:r>
    </w:p>
    <w:p w:rsidR="007A077C" w:rsidRDefault="007A077C" w:rsidP="007A077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tbl>
      <w:tblPr>
        <w:tblW w:w="11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4681"/>
        <w:gridCol w:w="1560"/>
        <w:gridCol w:w="1135"/>
        <w:gridCol w:w="1419"/>
        <w:gridCol w:w="993"/>
      </w:tblGrid>
      <w:tr w:rsidR="007A077C" w:rsidTr="007A077C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</w:t>
            </w:r>
            <w:proofErr w:type="spellEnd"/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Отечество земное и Небесное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Введение. Организация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Бог просвещающий.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Словарик иконописца: Вседержитель, живопись, мозаика, фреска.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14.09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Мозаика «Цветок».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Церковнославянский язык как язык обучения детей грамоте в Древней Руси.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Азбучная молитва в стихах.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поэт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говорит о Боге православная культура? Тайна Троицы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Словарик иконописца: иконы «Спас в Силах», «Спас Нерукотворный»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Храмы в честь Святой Троицы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откр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Свет на горе Фавор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Рисунки на тему «Светлое облако».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Бог спасающий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26.1030.10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Постановка рождественской пьесы по мотивам скандинавской сказки «Три ржаных колоса».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Таинство Крещения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видеофильм).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09.11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Рассказ о Божием Царстве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поэт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Словарик иконописца; образы и символы христианского религиозного искусства: голубь, рыба, корабль, нимб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буква «Ц»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говорит о человеке православная культура?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Размышление маленького христианина о человеке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Рассказы о человеке в росписях храмов и в детской православной литературе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30.11</w:t>
            </w:r>
          </w:p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04.12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  Христиане в православном храме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заоч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утеш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Колокола. Виды звона (перезвон, благовест, трезвон, набат).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ДЕКАБРЬ</w:t>
            </w:r>
          </w:p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11.12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Музыка колоколов в красках и линиях: рисуем звон.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29-30.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14.12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в Покровский храм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Словарик зодчего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Золотое правило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доброта, красота (лепота), любовь, милосердие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Как изобразить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доброе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красивое в рисунке?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Добродетели в жизни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христианина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Добро и зло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есть во мне: что люблю, чем увлекаюсь, кому подражаю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«Поучение» князя Владимира Мономаха.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о добре и зле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Бог строил дом спасения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 01.02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Как христиане поднимаются по небесной лестнице?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05.02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Конкурс знатоков «История икон Богородицы».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Воеводы сил любви. Добродетели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Театральная постановка «Притча о погорельцах»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слова, обозначающие добродетели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22.02</w:t>
            </w:r>
          </w:p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26.02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Благотворительная акция «Подарки детям-сиротам школы-интерната своими руками»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Март01.03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Непобедимое оружие христиан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«Отче наш»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Защита святынь. Силы тьмы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15.03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Храм Воскресения Господня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заоч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путеш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Небесные помощники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22.03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Словарик иконописца: символы цветов в православной иконе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галерея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55-56.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26.03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творчество «Храм»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 02.04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Увенчанные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венцами. Христианская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гостиная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58-60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05.04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09.04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Конкурс презентаций на тему «Семья».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12.04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Церковнославянская азбука: о почитании родителей.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Притча о бесплодном дереве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62-64.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Пасхального праздника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представление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Праздник Пасхи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Добрый ответ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Май</w:t>
            </w:r>
          </w:p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07.05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Как бороться с недостатками?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 14.05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Когда человек должен отвечать за свои поступки?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посиделки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17.05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Церковнославянская азбука: рассказ о красивой буквице «Ж» (Живете) - начертание и духовный смысл.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День добрых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в Успенский собор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 Игра «Православная азбука»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077C" w:rsidTr="007A07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7C" w:rsidRDefault="007A077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</w:tr>
    </w:tbl>
    <w:p w:rsidR="007A077C" w:rsidRDefault="007A077C" w:rsidP="007A077C">
      <w:pPr>
        <w:tabs>
          <w:tab w:val="left" w:pos="204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bookmarkEnd w:id="0"/>
    <w:p w:rsidR="007A077C" w:rsidRDefault="007A077C" w:rsidP="007A077C">
      <w:pPr>
        <w:tabs>
          <w:tab w:val="left" w:pos="2040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Методическое обеспечение программы</w:t>
      </w:r>
    </w:p>
    <w:p w:rsidR="007A077C" w:rsidRDefault="007A077C" w:rsidP="007A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 w:cs="Calibri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7A077C" w:rsidRDefault="007A077C" w:rsidP="007A077C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bCs/>
          <w:i/>
          <w:iCs/>
          <w:color w:val="000000"/>
          <w:sz w:val="28"/>
          <w:szCs w:val="28"/>
        </w:rPr>
        <w:t xml:space="preserve">      Теоретические  занятия</w:t>
      </w:r>
    </w:p>
    <w:p w:rsidR="007A077C" w:rsidRDefault="007A077C" w:rsidP="007A077C">
      <w:pPr>
        <w:numPr>
          <w:ilvl w:val="2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Беседа</w:t>
      </w:r>
    </w:p>
    <w:p w:rsidR="007A077C" w:rsidRDefault="007A077C" w:rsidP="007A077C">
      <w:pPr>
        <w:numPr>
          <w:ilvl w:val="2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Сообщения</w:t>
      </w:r>
    </w:p>
    <w:p w:rsidR="007A077C" w:rsidRDefault="007A077C" w:rsidP="007A077C">
      <w:pPr>
        <w:numPr>
          <w:ilvl w:val="2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Встречи со священнослужителями</w:t>
      </w:r>
    </w:p>
    <w:p w:rsidR="007A077C" w:rsidRDefault="007A077C" w:rsidP="007A077C">
      <w:pPr>
        <w:numPr>
          <w:ilvl w:val="2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Просмотр и обсуждение видеоматериалов</w:t>
      </w:r>
    </w:p>
    <w:p w:rsidR="007A077C" w:rsidRDefault="007A077C" w:rsidP="007A077C">
      <w:pPr>
        <w:numPr>
          <w:ilvl w:val="2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Заочные путешествия </w:t>
      </w:r>
    </w:p>
    <w:p w:rsidR="007A077C" w:rsidRDefault="007A077C" w:rsidP="007A077C">
      <w:pPr>
        <w:numPr>
          <w:ilvl w:val="2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Художественное творчество</w:t>
      </w:r>
    </w:p>
    <w:p w:rsidR="007A077C" w:rsidRDefault="007A077C" w:rsidP="007A077C">
      <w:pPr>
        <w:numPr>
          <w:ilvl w:val="2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Открытые занятия</w:t>
      </w:r>
    </w:p>
    <w:p w:rsidR="007A077C" w:rsidRDefault="007A077C" w:rsidP="007A077C">
      <w:pPr>
        <w:numPr>
          <w:ilvl w:val="2"/>
          <w:numId w:val="10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Аукционы</w:t>
      </w:r>
    </w:p>
    <w:p w:rsidR="007A077C" w:rsidRDefault="007A077C" w:rsidP="007A077C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bCs/>
          <w:i/>
          <w:iCs/>
          <w:color w:val="000000"/>
          <w:sz w:val="28"/>
          <w:szCs w:val="28"/>
        </w:rPr>
        <w:t>Практические  занятия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</w:rPr>
        <w:t xml:space="preserve"> 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Посещение храма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Выставки декоративно-прикладного искусства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Праздники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Викторины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Интеллектуально-познавательные игры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Тренинги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lastRenderedPageBreak/>
        <w:t>Посиделки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Музыкальные и поэтические часы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Экскурсии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Обсуждение, обыгрывание проблемных ситуаций</w:t>
      </w:r>
    </w:p>
    <w:p w:rsidR="007A077C" w:rsidRDefault="007A077C" w:rsidP="007A077C">
      <w:pPr>
        <w:numPr>
          <w:ilvl w:val="2"/>
          <w:numId w:val="1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Акции благотворительности, милосердия</w:t>
      </w:r>
    </w:p>
    <w:p w:rsidR="007A077C" w:rsidRDefault="007A077C" w:rsidP="007A077C">
      <w:pPr>
        <w:numPr>
          <w:ilvl w:val="2"/>
          <w:numId w:val="11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Творческие проекты, презентации</w:t>
      </w:r>
    </w:p>
    <w:p w:rsidR="007A077C" w:rsidRDefault="007A077C" w:rsidP="007A077C">
      <w:pPr>
        <w:numPr>
          <w:ilvl w:val="2"/>
          <w:numId w:val="11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Творческие конкурсы</w:t>
      </w:r>
    </w:p>
    <w:p w:rsidR="007A077C" w:rsidRDefault="007A077C" w:rsidP="007A077C">
      <w:pPr>
        <w:numPr>
          <w:ilvl w:val="2"/>
          <w:numId w:val="11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Театральные постановки</w:t>
      </w:r>
    </w:p>
    <w:p w:rsidR="007A077C" w:rsidRDefault="007A077C" w:rsidP="007A077C">
      <w:pPr>
        <w:numPr>
          <w:ilvl w:val="2"/>
          <w:numId w:val="11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Творческие мастерские</w:t>
      </w:r>
    </w:p>
    <w:p w:rsidR="007A077C" w:rsidRDefault="007A077C" w:rsidP="007A077C">
      <w:pPr>
        <w:numPr>
          <w:ilvl w:val="2"/>
          <w:numId w:val="11"/>
        </w:num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Литературно-музыкальные композиции</w:t>
      </w:r>
    </w:p>
    <w:p w:rsidR="007A077C" w:rsidRDefault="007A077C" w:rsidP="007A077C">
      <w:p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68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Занятия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  Важна активность школьника, его уча</w:t>
      </w:r>
      <w:r>
        <w:rPr>
          <w:rFonts w:ascii="Times New Roman" w:eastAsia="MS Mincho" w:hAnsi="Times New Roman"/>
          <w:sz w:val="28"/>
          <w:szCs w:val="28"/>
          <w:lang w:eastAsia="ru-RU"/>
        </w:rPr>
        <w:softHyphen/>
        <w:t>стие в  обсуждениях жизненных ситуаций.  Основная задача педагога состоит в том, чтобы пробудить у ребёнка интерес к внутреннему миру человека, за</w:t>
      </w:r>
      <w:r>
        <w:rPr>
          <w:rFonts w:ascii="Times New Roman" w:eastAsia="MS Mincho" w:hAnsi="Times New Roman"/>
          <w:sz w:val="28"/>
          <w:szCs w:val="28"/>
          <w:lang w:eastAsia="ru-RU"/>
        </w:rPr>
        <w:softHyphen/>
        <w:t xml:space="preserve">ставить задуматься о себе и своих поступках, их нравственной сущности. </w:t>
      </w:r>
    </w:p>
    <w:p w:rsidR="007A077C" w:rsidRDefault="007A077C" w:rsidP="007A077C">
      <w:pPr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68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7A077C" w:rsidRDefault="007A077C" w:rsidP="007A077C">
      <w:pPr>
        <w:tabs>
          <w:tab w:val="left" w:pos="2040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СПИСОК ЛИТЕРАТУРЫ</w:t>
      </w:r>
    </w:p>
    <w:p w:rsidR="007A077C" w:rsidRDefault="007A077C" w:rsidP="007A077C">
      <w:pPr>
        <w:tabs>
          <w:tab w:val="left" w:pos="2040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Методическое  пособие для педагога</w:t>
      </w:r>
    </w:p>
    <w:p w:rsidR="007A077C" w:rsidRDefault="007A077C" w:rsidP="007A07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Шевченко Л.Л. Православная культура. Концепция и программа учебного предмета. М.: Центр поддержки культурно-исторических традиций Отечества, 2008. </w:t>
      </w:r>
    </w:p>
    <w:p w:rsidR="007A077C" w:rsidRDefault="007A077C" w:rsidP="007A07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Шевченко Л.Л. Православная культура. Учебное пособие для начальных классов общеобразовательных школ, лицеев, гимназий. 1 год обучения (в двух книгах) М.: Центр поддержки культурно-исторических традиций Отечества, 2008</w:t>
      </w:r>
    </w:p>
    <w:p w:rsidR="007A077C" w:rsidRDefault="007A077C" w:rsidP="007A07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Шевченко Л.Л. Православная культура: Наглядное пособие «Иллюстрации»: 1 год обучения М.: Центр поддержки культурно-исторических традиций Отечества, 2008. -  120 с.</w:t>
      </w:r>
    </w:p>
    <w:p w:rsidR="007A077C" w:rsidRDefault="007A077C" w:rsidP="007A07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Шевченко Л.Л. Православная культура: Методическое пособие для учителя: 1 год обучения. М.: Центр поддержки культурно-исторических традиций Отечества, 2008. -  128 с.</w:t>
      </w:r>
    </w:p>
    <w:p w:rsidR="007A077C" w:rsidRDefault="007A077C" w:rsidP="007A07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Музыкальное пособие «Звуковая палитра» - 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/>
          <w:sz w:val="28"/>
          <w:szCs w:val="28"/>
        </w:rPr>
        <w:t>-диск с поурочными музыкальными материалами.</w:t>
      </w:r>
    </w:p>
    <w:p w:rsidR="007A077C" w:rsidRDefault="007A077C" w:rsidP="007A07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Детская Библия. Библейские рассказы в картинках. Издатель: Российское Библейское общество, Москва. 1993. – 542 с.</w:t>
      </w:r>
    </w:p>
    <w:p w:rsidR="007A077C" w:rsidRDefault="007A077C" w:rsidP="007A07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Логинова А.А., Данилюк А.Я. Духовно-нравственное развитие и воспитание учащихся. Мониторинг результатов. Методическое пособие. 1 класс. М.: Просвещение, 2014. – 79 с.</w:t>
      </w:r>
    </w:p>
    <w:p w:rsidR="007A077C" w:rsidRDefault="007A077C" w:rsidP="007A077C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Литература</w:t>
      </w:r>
    </w:p>
    <w:p w:rsidR="007A077C" w:rsidRDefault="007A077C" w:rsidP="007A077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Гайвас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О.В., Урбанович Л.Н. От добрых слов – к добрым делам. Формирование духовно- нравственных качеств младшего школьника на материале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Доброслова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»: учебн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методическое пособие. В 2 ч. Ч 1. Сборник дидактических материалов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Доброслов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- Смоленск: Свиток, 2016. – 248 с.</w:t>
      </w:r>
    </w:p>
    <w:p w:rsidR="007A077C" w:rsidRDefault="007A077C" w:rsidP="007A077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Гайвас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О.В., Урбанович Л.Н. От добрых слов – к добрым делам. Формирование духовно-нравственных качеств младшего школьника на материале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Доброслова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»: учебно-методическое пособие. В 2 ч. Ч 2. Методические материалы в помощь учителю. - Смоленск: Свиток, 2016. – 120 с.</w:t>
      </w:r>
    </w:p>
    <w:p w:rsidR="007A077C" w:rsidRDefault="007A077C" w:rsidP="007A077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Лепешинский И., Семочкин И. Праздники в воскресной школе. Издательство «Восхождение» Храм св.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вмч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Димитрия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Солунского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 Рузы, 2006. 104 с.</w:t>
      </w:r>
    </w:p>
    <w:p w:rsidR="007A077C" w:rsidRDefault="007A077C" w:rsidP="007A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Лукашенкова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Ж.В. Формирование духовно-нравственных ценностей у школьников на уроках и во внеурочной деятельности (из опыта работы учителя) – Смоленск, 2013. – 336с.</w:t>
      </w:r>
    </w:p>
    <w:p w:rsidR="007A077C" w:rsidRDefault="007A077C" w:rsidP="007A077C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Смольникова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Е.И. Я иду на урок в начальную школу: Основы православной культуры: книга для учителя. – М.: Издательство «Первое сентября», 2001</w:t>
      </w:r>
    </w:p>
    <w:p w:rsidR="007A077C" w:rsidRDefault="007A077C" w:rsidP="007A077C"/>
    <w:p w:rsidR="001F1C11" w:rsidRDefault="001F1C11"/>
    <w:sectPr w:rsidR="001F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C083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324B5"/>
    <w:multiLevelType w:val="hybridMultilevel"/>
    <w:tmpl w:val="F2F2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801B7"/>
    <w:multiLevelType w:val="hybridMultilevel"/>
    <w:tmpl w:val="F3803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0724B"/>
    <w:multiLevelType w:val="hybridMultilevel"/>
    <w:tmpl w:val="1256E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E5746"/>
    <w:multiLevelType w:val="hybridMultilevel"/>
    <w:tmpl w:val="D032BA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11908"/>
    <w:multiLevelType w:val="hybridMultilevel"/>
    <w:tmpl w:val="F920D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4B48"/>
    <w:multiLevelType w:val="hybridMultilevel"/>
    <w:tmpl w:val="B532E0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3B002DA2"/>
    <w:multiLevelType w:val="hybridMultilevel"/>
    <w:tmpl w:val="D764D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A584A"/>
    <w:multiLevelType w:val="hybridMultilevel"/>
    <w:tmpl w:val="B506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4F2A2E"/>
    <w:multiLevelType w:val="hybridMultilevel"/>
    <w:tmpl w:val="BE2C3CF4"/>
    <w:lvl w:ilvl="0" w:tplc="6F987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80FE3"/>
    <w:multiLevelType w:val="hybridMultilevel"/>
    <w:tmpl w:val="602E5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00487"/>
    <w:multiLevelType w:val="hybridMultilevel"/>
    <w:tmpl w:val="BFDE6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07"/>
    <w:rsid w:val="001F1C11"/>
    <w:rsid w:val="00362C26"/>
    <w:rsid w:val="007A077C"/>
    <w:rsid w:val="007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4081</Words>
  <Characters>23265</Characters>
  <Application>Microsoft Office Word</Application>
  <DocSecurity>0</DocSecurity>
  <Lines>193</Lines>
  <Paragraphs>54</Paragraphs>
  <ScaleCrop>false</ScaleCrop>
  <Company/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2021-06-11T11:11:00Z</dcterms:created>
  <dcterms:modified xsi:type="dcterms:W3CDTF">2021-06-11T11:13:00Z</dcterms:modified>
</cp:coreProperties>
</file>