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84" w:rsidRPr="00AF3784" w:rsidRDefault="000C1966" w:rsidP="00AF3784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Календарный учебный график</w:t>
      </w:r>
    </w:p>
    <w:p w:rsidR="00AF3784" w:rsidRDefault="00AF3784" w:rsidP="00AF37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5643"/>
        <w:gridCol w:w="1152"/>
        <w:gridCol w:w="862"/>
        <w:gridCol w:w="811"/>
      </w:tblGrid>
      <w:tr w:rsidR="00AF3784" w:rsidTr="00AF3784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84" w:rsidRDefault="00AF3784">
            <w:r>
              <w:t>№ занятия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84" w:rsidRDefault="000C1966">
            <w:r>
              <w:t>Тема занятия</w:t>
            </w:r>
            <w:bookmarkStart w:id="0" w:name="_GoBack"/>
            <w:bookmarkEnd w:id="0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84" w:rsidRDefault="00AF3784">
            <w:r>
              <w:t>Кол-во часов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84" w:rsidRDefault="00AF3784">
            <w:r>
              <w:t>Дата Проведения</w:t>
            </w:r>
          </w:p>
        </w:tc>
      </w:tr>
      <w:tr w:rsidR="00AF3784" w:rsidTr="00AF37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84" w:rsidRDefault="00AF378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84" w:rsidRDefault="00AF378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84" w:rsidRDefault="00AF3784">
            <w:pPr>
              <w:spacing w:after="0" w:line="240" w:lineRule="auto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84" w:rsidRDefault="00AF3784">
            <w:r>
              <w:t>план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84" w:rsidRDefault="00AF3784">
            <w:r>
              <w:t>факт</w:t>
            </w:r>
          </w:p>
        </w:tc>
      </w:tr>
      <w:tr w:rsidR="00AF3784" w:rsidTr="00AF378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Решение рациональных уравнений и неравенств – 14 часов</w:t>
            </w:r>
          </w:p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1-2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Инструктаж по ТБ.  Правила внутреннего распорядка.  </w:t>
            </w:r>
          </w:p>
          <w:p w:rsidR="00AF3784" w:rsidRDefault="00AF3784">
            <w:r>
              <w:t xml:space="preserve"> Нулевой контрольный срез </w:t>
            </w:r>
          </w:p>
          <w:p w:rsidR="00AF3784" w:rsidRDefault="00AF3784">
            <w:r>
              <w:t xml:space="preserve">Линейное уравнение.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7.09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3-4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Квадратное уравнение.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8.09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5-6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Биквадратное уравнение.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14.09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7-8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Дробно-рациональное уравнение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15.09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9-10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Решение рациональных неравенств.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21.09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11-12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Решение уравнений с модулем.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22.09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13-14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Решение неравенств с модулем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28.09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Решение иррациональных уравнений и неравенств – 6 часов</w:t>
            </w:r>
          </w:p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15-16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Иррациональные уравнения. Метод равносильности.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29.09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17-18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Иррациональные неравенства.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5.10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19-20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Алгоритм решения неравенств методом интервалов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6.10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Решение тригонометрических уравнений- 12 часов</w:t>
            </w:r>
          </w:p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21-22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Формулы корней простейших тригонометрических уравнений. Частные случаи решения простейших тригонометрических уравнений.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12.10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23-24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Способы решения тригонометрических уравнений.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13.10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25-25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Геометрическая иллюстрация решения простейших тригонометрических уравнений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19.10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27-28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Геометрическая иллюстрация решения простейших тригонометрических неравенств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20.10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29-30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Отбор корней, принадлежащих промежутку.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26.10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lastRenderedPageBreak/>
              <w:t>31-32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Способы отбора корней в тригонометрических уравнениях. Арифметический способ. Перебор значений целочисленного параметра и вычисление корней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27.10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Решение текстовых задач – 8 часов </w:t>
            </w:r>
          </w:p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33-34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Задачи на движение </w:t>
            </w:r>
            <w:proofErr w:type="gramStart"/>
            <w:r>
              <w:t>по</w:t>
            </w:r>
            <w:proofErr w:type="gramEnd"/>
            <w:r>
              <w:t xml:space="preserve"> прямой.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2.11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35-36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Задачи на движение по окружности.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3.11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37-38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Задачи на движение по реке.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9.11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39-40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Задачи на работу.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10.11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41-42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Задачи на десятичную форму записи числа и задачи на проценты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16.11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43-44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Задачи на концентрацию, на смеси и сплавы.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17.11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45-46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Задачи на прогрессии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23.11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47-48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Практико-ориентированные задачи.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24.11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Планиметрические задачи - 12</w:t>
            </w:r>
          </w:p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49-50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Решение треугольников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30.11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51-52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Окружности и касательные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1.12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53-54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Вписанные и описанные окружности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7.12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55-56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Комбинация фигур с окружностью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8.12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57-58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Площадь треугольника, параллелограмма, трапеции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14.12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59-60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Подобие фигур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15.12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Вероятность и комбинаторика в заданиях ЕГЭ по математике-18 часов</w:t>
            </w:r>
          </w:p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61-62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Задачи на определение вероятности порядка наступления события.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21.12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63-64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Задачи на определение вероятности порядка наступления события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22.12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65-66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Вероятность произведения и суммы событий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28.12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67-68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Вероятность произведения и суммы событий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29.12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69-70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Частота элементарных событий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11.01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71-72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Частота элементарных событий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12.01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73-74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Решение задач по формуле полной вероятности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18.01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lastRenderedPageBreak/>
              <w:t>75-76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Использование комбинированных методов решения задач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19.01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77-78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Использование комбинированных методов решения задач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25.01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Решение стереометрических задач - 14 часов</w:t>
            </w:r>
          </w:p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79-80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proofErr w:type="spellStart"/>
            <w:r>
              <w:t>Тэтраэдр</w:t>
            </w:r>
            <w:proofErr w:type="spellEnd"/>
            <w:r>
              <w:t xml:space="preserve"> и параллелепипед. Задачи на построение сечений.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26.01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81-82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Понятие многогранника. Призма.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1.02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83-84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Правильная и усеченная пирамида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2.02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85-86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Метод координат в пространстве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8.02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87-88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Фигуры вращения: цилиндр, конус, шар.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9.02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89-90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Объемы тел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15.02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91-92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Объемы тел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16.02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93-94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Объемы тел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22.02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Решение показательных и логарифмических уравнений и неравенств – 18 часов </w:t>
            </w:r>
          </w:p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95-96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Показательные уравнения.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1.03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97-98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Методы решения показательных уравнений.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2.03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99-100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Показательные неравенства, примеры решений.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9.03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101-102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Логарифмические уравнения. Метод равносильности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15.03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103-104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Логарифмические уравнения. Метод равносильности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16.03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105-106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Логарифмические неравенства.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22.03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107-108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Уравнения смешанного типа, содержащие тригонометрические функции.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23.03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109-110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Отбор корней, принадлежащих промежутку.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29.03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111-112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Отбор корней, принадлежащих промежутку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30.03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ab/>
              <w:t xml:space="preserve">Производная и первообразная -14 часов </w:t>
            </w:r>
          </w:p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113-114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Правила нахождения производной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5.04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115-116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Правила нахождения производной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6.04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117-118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Правила нахождения производной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12.04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lastRenderedPageBreak/>
              <w:t>119-120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Применение производной для нахождения наибольшего и наименьшего значения функции.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13.04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121-122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Применение производной при исследовании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19.04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123-124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Применение производной при исследовании функции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20.04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125-126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Применение </w:t>
            </w:r>
            <w:proofErr w:type="gramStart"/>
            <w:r>
              <w:t>первообразной</w:t>
            </w:r>
            <w:proofErr w:type="gramEnd"/>
            <w:r>
              <w:t xml:space="preserve"> для нахождения площадей фигур.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26.04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      Задания с параметрами в школьном курсе математики – 14часов </w:t>
            </w:r>
          </w:p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127-128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Решение линейных уравнений и неравенств с параметрами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27.04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129-130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Исследование дискриминанта и применение теоремы Виета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3.05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131-132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Решение уравнений с параметрами не выше второй степени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4.05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133-134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Решение неравенств с параметрами не выше второй степени.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10.05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rPr>
          <w:trHeight w:val="901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135-136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Решение простейших рациональных уравнений и неравенств с параметрами.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11.05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137-138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 xml:space="preserve">Функционально-графический метод решения уравнений с параметрами.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17.05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139-140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Функционально-графический метод решения уравнений с параметрами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18.05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141-142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Решение вариантов ЕГЭ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24.05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  <w:tr w:rsidR="00AF3784" w:rsidTr="00AF3784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143-144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Решение вариантов ЕГЭ</w:t>
            </w:r>
          </w:p>
          <w:p w:rsidR="00AF3784" w:rsidRDefault="00AF3784">
            <w:r>
              <w:t>Заключительное занятие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84" w:rsidRDefault="00AF3784">
            <w:r>
              <w:t>25.05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84" w:rsidRDefault="00AF3784"/>
        </w:tc>
      </w:tr>
    </w:tbl>
    <w:p w:rsidR="00AF3784" w:rsidRDefault="00AF3784" w:rsidP="00AF3784"/>
    <w:p w:rsidR="00BF222D" w:rsidRDefault="00BF222D"/>
    <w:sectPr w:rsidR="00BF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33"/>
    <w:rsid w:val="000C1966"/>
    <w:rsid w:val="00261033"/>
    <w:rsid w:val="00AF3784"/>
    <w:rsid w:val="00B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dcterms:created xsi:type="dcterms:W3CDTF">2021-06-11T11:37:00Z</dcterms:created>
  <dcterms:modified xsi:type="dcterms:W3CDTF">2021-06-15T06:27:00Z</dcterms:modified>
</cp:coreProperties>
</file>